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AB267A" w:rsidP="00E61ED0">
      <w:pPr>
        <w:pStyle w:val="Header"/>
        <w:spacing w:before="240"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hyperlink r:id="rId9"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969ED" w:rsidRPr="004969ED" w:rsidRDefault="004969ED" w:rsidP="007D0B7A">
      <w:pPr>
        <w:spacing w:before="240"/>
        <w:rPr>
          <w:rFonts w:ascii="Arial Narrow" w:hAnsi="Arial Narrow"/>
          <w:b/>
          <w:bCs/>
          <w:sz w:val="24"/>
        </w:rPr>
      </w:pPr>
      <w:r w:rsidRPr="004969ED">
        <w:rPr>
          <w:rFonts w:ascii="Arial Narrow" w:hAnsi="Arial Narrow"/>
          <w:b/>
          <w:bCs/>
          <w:sz w:val="24"/>
        </w:rPr>
        <w:t>Adventure</w:t>
      </w:r>
    </w:p>
    <w:p w:rsidR="007D0B7A" w:rsidRPr="007D0B7A" w:rsidRDefault="00287290" w:rsidP="007D0B7A">
      <w:pPr>
        <w:pStyle w:val="BodyTextIndent"/>
        <w:tabs>
          <w:tab w:val="decimal" w:pos="900"/>
        </w:tabs>
        <w:spacing w:after="120"/>
        <w:ind w:left="1080" w:hanging="720"/>
        <w:rPr>
          <w:b w:val="0"/>
          <w:bCs/>
          <w:lang w:val="en-US"/>
        </w:rPr>
      </w:pPr>
      <w:r>
        <w:rPr>
          <w:b w:val="0"/>
          <w:bCs/>
        </w:rPr>
        <w:sym w:font="Webdings" w:char="F063"/>
      </w:r>
      <w:r>
        <w:rPr>
          <w:b w:val="0"/>
          <w:bCs/>
        </w:rPr>
        <w:tab/>
      </w:r>
      <w:r w:rsidR="00814E2C">
        <w:rPr>
          <w:b w:val="0"/>
          <w:bCs/>
        </w:rPr>
        <w:t>1</w:t>
      </w:r>
      <w:r>
        <w:rPr>
          <w:b w:val="0"/>
          <w:bCs/>
        </w:rPr>
        <w:t>.</w:t>
      </w:r>
      <w:r>
        <w:rPr>
          <w:b w:val="0"/>
          <w:bCs/>
        </w:rPr>
        <w:tab/>
      </w:r>
      <w:r w:rsidR="002F270D" w:rsidRPr="002F270D">
        <w:rPr>
          <w:b w:val="0"/>
          <w:bCs/>
        </w:rPr>
        <w:t>Participate in at least three additional (for a total of seven) Tier II or Tier III adventures at the crew, district, council, area, regional, or national level. To earn the Summit Award, a Venturer must have participated in at least one Tier III adventure and served as a leader during one adventure.</w:t>
      </w:r>
    </w:p>
    <w:tbl>
      <w:tblPr>
        <w:tblStyle w:val="TableGrid"/>
        <w:tblW w:w="0" w:type="auto"/>
        <w:tblInd w:w="1080" w:type="dxa"/>
        <w:tblLook w:val="04A0" w:firstRow="1" w:lastRow="0" w:firstColumn="1" w:lastColumn="0" w:noHBand="0" w:noVBand="1"/>
      </w:tblPr>
      <w:tblGrid>
        <w:gridCol w:w="367"/>
        <w:gridCol w:w="1158"/>
        <w:gridCol w:w="540"/>
        <w:gridCol w:w="1350"/>
        <w:gridCol w:w="4955"/>
        <w:gridCol w:w="908"/>
      </w:tblGrid>
      <w:tr w:rsidR="000E7037" w:rsidTr="000E7037">
        <w:tc>
          <w:tcPr>
            <w:tcW w:w="367" w:type="dxa"/>
            <w:tcBorders>
              <w:top w:val="nil"/>
              <w:left w:val="nil"/>
              <w:bottom w:val="nil"/>
              <w:right w:val="nil"/>
            </w:tcBorders>
          </w:tcPr>
          <w:p w:rsidR="000E7037" w:rsidRDefault="000E7037" w:rsidP="007D0B7A">
            <w:pPr>
              <w:pStyle w:val="BodyTextIndent"/>
              <w:tabs>
                <w:tab w:val="decimal" w:pos="900"/>
              </w:tabs>
              <w:ind w:left="0" w:firstLine="0"/>
              <w:rPr>
                <w:b w:val="0"/>
                <w:bCs/>
                <w:lang w:val="en-US"/>
              </w:rPr>
            </w:pPr>
          </w:p>
        </w:tc>
        <w:tc>
          <w:tcPr>
            <w:tcW w:w="1158" w:type="dxa"/>
            <w:tcBorders>
              <w:top w:val="nil"/>
              <w:left w:val="nil"/>
              <w:right w:val="nil"/>
            </w:tcBorders>
            <w:vAlign w:val="center"/>
          </w:tcPr>
          <w:p w:rsidR="000E7037" w:rsidRDefault="000E7037" w:rsidP="00C52B72">
            <w:pPr>
              <w:pStyle w:val="BodyTextIndent"/>
              <w:tabs>
                <w:tab w:val="decimal" w:pos="900"/>
              </w:tabs>
              <w:ind w:left="0" w:firstLine="0"/>
              <w:jc w:val="center"/>
              <w:rPr>
                <w:b w:val="0"/>
                <w:bCs/>
                <w:lang w:val="en-US"/>
              </w:rPr>
            </w:pPr>
            <w:r>
              <w:rPr>
                <w:b w:val="0"/>
                <w:bCs/>
                <w:lang w:val="en-US"/>
              </w:rPr>
              <w:t>Date</w:t>
            </w:r>
          </w:p>
        </w:tc>
        <w:tc>
          <w:tcPr>
            <w:tcW w:w="540" w:type="dxa"/>
            <w:tcBorders>
              <w:top w:val="nil"/>
              <w:left w:val="nil"/>
              <w:right w:val="nil"/>
            </w:tcBorders>
            <w:vAlign w:val="center"/>
          </w:tcPr>
          <w:p w:rsidR="000E7037" w:rsidRDefault="000E7037" w:rsidP="00C52B72">
            <w:pPr>
              <w:pStyle w:val="BodyTextIndent"/>
              <w:tabs>
                <w:tab w:val="decimal" w:pos="900"/>
              </w:tabs>
              <w:ind w:left="0" w:firstLine="0"/>
              <w:jc w:val="center"/>
              <w:rPr>
                <w:b w:val="0"/>
                <w:bCs/>
                <w:lang w:val="en-US"/>
              </w:rPr>
            </w:pPr>
            <w:r>
              <w:rPr>
                <w:b w:val="0"/>
                <w:bCs/>
                <w:lang w:val="en-US"/>
              </w:rPr>
              <w:t>Tier</w:t>
            </w:r>
          </w:p>
        </w:tc>
        <w:tc>
          <w:tcPr>
            <w:tcW w:w="1350" w:type="dxa"/>
            <w:tcBorders>
              <w:top w:val="nil"/>
              <w:left w:val="nil"/>
              <w:right w:val="nil"/>
            </w:tcBorders>
            <w:vAlign w:val="center"/>
          </w:tcPr>
          <w:p w:rsidR="000E7037" w:rsidRDefault="000E7037" w:rsidP="00C52B72">
            <w:pPr>
              <w:pStyle w:val="BodyTextIndent"/>
              <w:tabs>
                <w:tab w:val="decimal" w:pos="900"/>
              </w:tabs>
              <w:ind w:left="0" w:firstLine="0"/>
              <w:jc w:val="center"/>
              <w:rPr>
                <w:b w:val="0"/>
                <w:bCs/>
                <w:lang w:val="en-US"/>
              </w:rPr>
            </w:pPr>
            <w:r>
              <w:rPr>
                <w:b w:val="0"/>
                <w:bCs/>
                <w:lang w:val="en-US"/>
              </w:rPr>
              <w:t>Level</w:t>
            </w:r>
          </w:p>
        </w:tc>
        <w:tc>
          <w:tcPr>
            <w:tcW w:w="4955" w:type="dxa"/>
            <w:tcBorders>
              <w:top w:val="nil"/>
              <w:left w:val="nil"/>
              <w:right w:val="nil"/>
            </w:tcBorders>
          </w:tcPr>
          <w:p w:rsidR="000E7037" w:rsidRDefault="000E7037" w:rsidP="00C52B72">
            <w:pPr>
              <w:pStyle w:val="BodyTextIndent"/>
              <w:tabs>
                <w:tab w:val="decimal" w:pos="900"/>
              </w:tabs>
              <w:ind w:left="0" w:firstLine="0"/>
              <w:rPr>
                <w:b w:val="0"/>
                <w:bCs/>
                <w:lang w:val="en-US"/>
              </w:rPr>
            </w:pPr>
            <w:r>
              <w:rPr>
                <w:b w:val="0"/>
                <w:bCs/>
                <w:lang w:val="en-US"/>
              </w:rPr>
              <w:t>Description</w:t>
            </w:r>
          </w:p>
        </w:tc>
        <w:tc>
          <w:tcPr>
            <w:tcW w:w="908" w:type="dxa"/>
            <w:tcBorders>
              <w:top w:val="nil"/>
              <w:left w:val="nil"/>
              <w:right w:val="nil"/>
            </w:tcBorders>
          </w:tcPr>
          <w:p w:rsidR="000E7037" w:rsidRDefault="000E7037" w:rsidP="00C52B72">
            <w:pPr>
              <w:pStyle w:val="BodyTextIndent"/>
              <w:tabs>
                <w:tab w:val="decimal" w:pos="900"/>
              </w:tabs>
              <w:ind w:left="0" w:firstLine="0"/>
              <w:rPr>
                <w:b w:val="0"/>
                <w:bCs/>
                <w:lang w:val="en-US"/>
              </w:rPr>
            </w:pPr>
            <w:r>
              <w:rPr>
                <w:b w:val="0"/>
                <w:bCs/>
                <w:lang w:val="en-US"/>
              </w:rPr>
              <w:t>Leader?</w:t>
            </w:r>
          </w:p>
        </w:tc>
      </w:tr>
      <w:tr w:rsidR="000E7037" w:rsidTr="000E7037">
        <w:tc>
          <w:tcPr>
            <w:tcW w:w="367" w:type="dxa"/>
            <w:tcBorders>
              <w:top w:val="nil"/>
              <w:left w:val="nil"/>
              <w:bottom w:val="nil"/>
            </w:tcBorders>
          </w:tcPr>
          <w:p w:rsidR="000E7037" w:rsidRDefault="000E7037" w:rsidP="000E7037">
            <w:pPr>
              <w:pStyle w:val="BodyTextIndent"/>
              <w:tabs>
                <w:tab w:val="decimal" w:pos="900"/>
              </w:tabs>
              <w:ind w:left="0" w:firstLine="0"/>
              <w:rPr>
                <w:b w:val="0"/>
                <w:bCs/>
                <w:lang w:val="en-US"/>
              </w:rPr>
            </w:pPr>
            <w:r>
              <w:rPr>
                <w:b w:val="0"/>
                <w:bCs/>
                <w:lang w:val="en-US"/>
              </w:rPr>
              <w:t>1.</w:t>
            </w:r>
          </w:p>
        </w:tc>
        <w:tc>
          <w:tcPr>
            <w:tcW w:w="1158" w:type="dxa"/>
          </w:tcPr>
          <w:p w:rsidR="000E7037" w:rsidRDefault="000E7037" w:rsidP="000E7037">
            <w:pPr>
              <w:pStyle w:val="BodyTextIndent"/>
              <w:tabs>
                <w:tab w:val="decimal" w:pos="900"/>
              </w:tabs>
              <w:ind w:left="0" w:firstLine="0"/>
              <w:rPr>
                <w:b w:val="0"/>
                <w:bCs/>
                <w:lang w:val="en-US"/>
              </w:rPr>
            </w:pPr>
          </w:p>
        </w:tc>
        <w:tc>
          <w:tcPr>
            <w:tcW w:w="540" w:type="dxa"/>
          </w:tcPr>
          <w:p w:rsidR="000E7037" w:rsidRDefault="000E7037" w:rsidP="000E7037">
            <w:pPr>
              <w:pStyle w:val="BodyTextIndent"/>
              <w:tabs>
                <w:tab w:val="decimal" w:pos="900"/>
              </w:tabs>
              <w:ind w:left="0" w:firstLine="0"/>
              <w:rPr>
                <w:b w:val="0"/>
                <w:bCs/>
                <w:lang w:val="en-US"/>
              </w:rPr>
            </w:pPr>
          </w:p>
        </w:tc>
        <w:tc>
          <w:tcPr>
            <w:tcW w:w="1350" w:type="dxa"/>
          </w:tcPr>
          <w:p w:rsidR="000E7037" w:rsidRDefault="000E7037" w:rsidP="000E7037">
            <w:pPr>
              <w:pStyle w:val="BodyTextIndent"/>
              <w:tabs>
                <w:tab w:val="decimal" w:pos="900"/>
              </w:tabs>
              <w:ind w:left="0" w:firstLine="0"/>
              <w:rPr>
                <w:b w:val="0"/>
                <w:bCs/>
                <w:lang w:val="en-US"/>
              </w:rPr>
            </w:pPr>
          </w:p>
        </w:tc>
        <w:tc>
          <w:tcPr>
            <w:tcW w:w="4955" w:type="dxa"/>
          </w:tcPr>
          <w:p w:rsidR="000E7037" w:rsidRDefault="000E7037" w:rsidP="000E7037">
            <w:pPr>
              <w:pStyle w:val="BodyTextIndent"/>
              <w:tabs>
                <w:tab w:val="decimal" w:pos="900"/>
              </w:tabs>
              <w:ind w:left="0" w:firstLine="0"/>
              <w:rPr>
                <w:b w:val="0"/>
                <w:bCs/>
                <w:lang w:val="en-US"/>
              </w:rPr>
            </w:pPr>
          </w:p>
        </w:tc>
        <w:tc>
          <w:tcPr>
            <w:tcW w:w="908" w:type="dxa"/>
            <w:vAlign w:val="center"/>
          </w:tcPr>
          <w:p w:rsidR="000E7037" w:rsidRDefault="000E7037" w:rsidP="000E7037">
            <w:pPr>
              <w:pStyle w:val="BodyTextIndent"/>
              <w:tabs>
                <w:tab w:val="decimal" w:pos="900"/>
              </w:tabs>
              <w:spacing w:before="60" w:after="60"/>
              <w:ind w:left="0" w:firstLine="0"/>
              <w:jc w:val="center"/>
              <w:rPr>
                <w:b w:val="0"/>
                <w:bCs/>
                <w:lang w:val="en-US"/>
              </w:rPr>
            </w:pPr>
            <w:r>
              <w:rPr>
                <w:b w:val="0"/>
                <w:bCs/>
              </w:rPr>
              <w:sym w:font="Webdings" w:char="F063"/>
            </w:r>
          </w:p>
        </w:tc>
      </w:tr>
      <w:tr w:rsidR="000E7037" w:rsidTr="000E7037">
        <w:tc>
          <w:tcPr>
            <w:tcW w:w="367" w:type="dxa"/>
            <w:tcBorders>
              <w:top w:val="nil"/>
              <w:left w:val="nil"/>
              <w:bottom w:val="nil"/>
            </w:tcBorders>
          </w:tcPr>
          <w:p w:rsidR="000E7037" w:rsidRDefault="000E7037" w:rsidP="000E7037">
            <w:pPr>
              <w:pStyle w:val="BodyTextIndent"/>
              <w:tabs>
                <w:tab w:val="decimal" w:pos="900"/>
              </w:tabs>
              <w:ind w:left="0" w:firstLine="0"/>
              <w:rPr>
                <w:b w:val="0"/>
                <w:bCs/>
                <w:lang w:val="en-US"/>
              </w:rPr>
            </w:pPr>
            <w:r>
              <w:rPr>
                <w:b w:val="0"/>
                <w:bCs/>
                <w:lang w:val="en-US"/>
              </w:rPr>
              <w:t>2.</w:t>
            </w:r>
          </w:p>
        </w:tc>
        <w:tc>
          <w:tcPr>
            <w:tcW w:w="1158" w:type="dxa"/>
          </w:tcPr>
          <w:p w:rsidR="000E7037" w:rsidRDefault="000E7037" w:rsidP="000E7037">
            <w:pPr>
              <w:pStyle w:val="BodyTextIndent"/>
              <w:tabs>
                <w:tab w:val="decimal" w:pos="900"/>
              </w:tabs>
              <w:ind w:left="0" w:firstLine="0"/>
              <w:rPr>
                <w:b w:val="0"/>
                <w:bCs/>
                <w:lang w:val="en-US"/>
              </w:rPr>
            </w:pPr>
          </w:p>
        </w:tc>
        <w:tc>
          <w:tcPr>
            <w:tcW w:w="540" w:type="dxa"/>
          </w:tcPr>
          <w:p w:rsidR="000E7037" w:rsidRDefault="000E7037" w:rsidP="000E7037">
            <w:pPr>
              <w:pStyle w:val="BodyTextIndent"/>
              <w:tabs>
                <w:tab w:val="decimal" w:pos="900"/>
              </w:tabs>
              <w:ind w:left="0" w:firstLine="0"/>
              <w:rPr>
                <w:b w:val="0"/>
                <w:bCs/>
                <w:lang w:val="en-US"/>
              </w:rPr>
            </w:pPr>
          </w:p>
        </w:tc>
        <w:tc>
          <w:tcPr>
            <w:tcW w:w="1350" w:type="dxa"/>
          </w:tcPr>
          <w:p w:rsidR="000E7037" w:rsidRDefault="000E7037" w:rsidP="000E7037">
            <w:pPr>
              <w:pStyle w:val="BodyTextIndent"/>
              <w:tabs>
                <w:tab w:val="decimal" w:pos="900"/>
              </w:tabs>
              <w:ind w:left="0" w:firstLine="0"/>
              <w:rPr>
                <w:b w:val="0"/>
                <w:bCs/>
                <w:lang w:val="en-US"/>
              </w:rPr>
            </w:pPr>
          </w:p>
        </w:tc>
        <w:tc>
          <w:tcPr>
            <w:tcW w:w="4955" w:type="dxa"/>
          </w:tcPr>
          <w:p w:rsidR="000E7037" w:rsidRDefault="000E7037" w:rsidP="000E7037">
            <w:pPr>
              <w:pStyle w:val="BodyTextIndent"/>
              <w:tabs>
                <w:tab w:val="decimal" w:pos="900"/>
              </w:tabs>
              <w:ind w:left="0" w:firstLine="0"/>
              <w:rPr>
                <w:b w:val="0"/>
                <w:bCs/>
                <w:lang w:val="en-US"/>
              </w:rPr>
            </w:pPr>
          </w:p>
        </w:tc>
        <w:tc>
          <w:tcPr>
            <w:tcW w:w="908" w:type="dxa"/>
            <w:vAlign w:val="center"/>
          </w:tcPr>
          <w:p w:rsidR="000E7037" w:rsidRDefault="000E7037" w:rsidP="000E7037">
            <w:pPr>
              <w:pStyle w:val="BodyTextIndent"/>
              <w:tabs>
                <w:tab w:val="decimal" w:pos="900"/>
              </w:tabs>
              <w:spacing w:before="60" w:after="60"/>
              <w:ind w:left="0" w:firstLine="0"/>
              <w:jc w:val="center"/>
              <w:rPr>
                <w:b w:val="0"/>
                <w:bCs/>
                <w:lang w:val="en-US"/>
              </w:rPr>
            </w:pPr>
            <w:r>
              <w:rPr>
                <w:b w:val="0"/>
                <w:bCs/>
              </w:rPr>
              <w:sym w:font="Webdings" w:char="F063"/>
            </w:r>
          </w:p>
        </w:tc>
      </w:tr>
      <w:tr w:rsidR="000E7037" w:rsidTr="000E7037">
        <w:tc>
          <w:tcPr>
            <w:tcW w:w="367" w:type="dxa"/>
            <w:tcBorders>
              <w:top w:val="nil"/>
              <w:left w:val="nil"/>
              <w:bottom w:val="nil"/>
            </w:tcBorders>
          </w:tcPr>
          <w:p w:rsidR="000E7037" w:rsidRDefault="00963B0D" w:rsidP="000E7037">
            <w:pPr>
              <w:pStyle w:val="BodyTextIndent"/>
              <w:tabs>
                <w:tab w:val="decimal" w:pos="900"/>
              </w:tabs>
              <w:ind w:left="0" w:firstLine="0"/>
              <w:rPr>
                <w:b w:val="0"/>
                <w:bCs/>
                <w:lang w:val="en-US"/>
              </w:rPr>
            </w:pPr>
            <w:r>
              <w:rPr>
                <w:b w:val="0"/>
                <w:bCs/>
                <w:lang w:val="en-US"/>
              </w:rPr>
              <w:t>3.</w:t>
            </w:r>
          </w:p>
        </w:tc>
        <w:tc>
          <w:tcPr>
            <w:tcW w:w="1158" w:type="dxa"/>
          </w:tcPr>
          <w:p w:rsidR="000E7037" w:rsidRDefault="000E7037" w:rsidP="000E7037">
            <w:pPr>
              <w:pStyle w:val="BodyTextIndent"/>
              <w:tabs>
                <w:tab w:val="decimal" w:pos="900"/>
              </w:tabs>
              <w:ind w:left="0" w:firstLine="0"/>
              <w:rPr>
                <w:b w:val="0"/>
                <w:bCs/>
                <w:lang w:val="en-US"/>
              </w:rPr>
            </w:pPr>
          </w:p>
        </w:tc>
        <w:tc>
          <w:tcPr>
            <w:tcW w:w="540" w:type="dxa"/>
          </w:tcPr>
          <w:p w:rsidR="000E7037" w:rsidRDefault="000E7037" w:rsidP="000E7037">
            <w:pPr>
              <w:pStyle w:val="BodyTextIndent"/>
              <w:tabs>
                <w:tab w:val="decimal" w:pos="900"/>
              </w:tabs>
              <w:ind w:left="0" w:firstLine="0"/>
              <w:rPr>
                <w:b w:val="0"/>
                <w:bCs/>
                <w:lang w:val="en-US"/>
              </w:rPr>
            </w:pPr>
          </w:p>
        </w:tc>
        <w:tc>
          <w:tcPr>
            <w:tcW w:w="1350" w:type="dxa"/>
          </w:tcPr>
          <w:p w:rsidR="000E7037" w:rsidRDefault="000E7037" w:rsidP="000E7037">
            <w:pPr>
              <w:pStyle w:val="BodyTextIndent"/>
              <w:tabs>
                <w:tab w:val="decimal" w:pos="900"/>
              </w:tabs>
              <w:ind w:left="0" w:firstLine="0"/>
              <w:rPr>
                <w:b w:val="0"/>
                <w:bCs/>
                <w:lang w:val="en-US"/>
              </w:rPr>
            </w:pPr>
          </w:p>
        </w:tc>
        <w:tc>
          <w:tcPr>
            <w:tcW w:w="4955" w:type="dxa"/>
          </w:tcPr>
          <w:p w:rsidR="000E7037" w:rsidRDefault="000E7037" w:rsidP="000E7037">
            <w:pPr>
              <w:pStyle w:val="BodyTextIndent"/>
              <w:tabs>
                <w:tab w:val="decimal" w:pos="900"/>
              </w:tabs>
              <w:ind w:left="0" w:firstLine="0"/>
              <w:rPr>
                <w:b w:val="0"/>
                <w:bCs/>
                <w:lang w:val="en-US"/>
              </w:rPr>
            </w:pPr>
          </w:p>
        </w:tc>
        <w:tc>
          <w:tcPr>
            <w:tcW w:w="908" w:type="dxa"/>
            <w:vAlign w:val="center"/>
          </w:tcPr>
          <w:p w:rsidR="000E7037" w:rsidRDefault="000E7037" w:rsidP="000E7037">
            <w:pPr>
              <w:pStyle w:val="BodyTextIndent"/>
              <w:tabs>
                <w:tab w:val="decimal" w:pos="900"/>
              </w:tabs>
              <w:spacing w:before="60" w:after="60"/>
              <w:ind w:left="0" w:firstLine="0"/>
              <w:jc w:val="center"/>
              <w:rPr>
                <w:b w:val="0"/>
                <w:bCs/>
                <w:lang w:val="en-US"/>
              </w:rPr>
            </w:pPr>
            <w:r>
              <w:rPr>
                <w:b w:val="0"/>
                <w:bCs/>
              </w:rPr>
              <w:sym w:font="Webdings" w:char="F063"/>
            </w:r>
          </w:p>
        </w:tc>
      </w:tr>
      <w:tr w:rsidR="00963B0D" w:rsidTr="000E7037">
        <w:tc>
          <w:tcPr>
            <w:tcW w:w="367" w:type="dxa"/>
            <w:tcBorders>
              <w:top w:val="nil"/>
              <w:left w:val="nil"/>
              <w:bottom w:val="nil"/>
            </w:tcBorders>
          </w:tcPr>
          <w:p w:rsidR="00963B0D" w:rsidRDefault="00963B0D" w:rsidP="000E7037">
            <w:pPr>
              <w:pStyle w:val="BodyTextIndent"/>
              <w:tabs>
                <w:tab w:val="decimal" w:pos="900"/>
              </w:tabs>
              <w:ind w:left="0" w:firstLine="0"/>
              <w:rPr>
                <w:b w:val="0"/>
                <w:bCs/>
                <w:lang w:val="en-US"/>
              </w:rPr>
            </w:pPr>
          </w:p>
        </w:tc>
        <w:tc>
          <w:tcPr>
            <w:tcW w:w="1158" w:type="dxa"/>
          </w:tcPr>
          <w:p w:rsidR="00963B0D" w:rsidRDefault="00963B0D" w:rsidP="000E7037">
            <w:pPr>
              <w:pStyle w:val="BodyTextIndent"/>
              <w:tabs>
                <w:tab w:val="decimal" w:pos="900"/>
              </w:tabs>
              <w:ind w:left="0" w:firstLine="0"/>
              <w:rPr>
                <w:b w:val="0"/>
                <w:bCs/>
                <w:lang w:val="en-US"/>
              </w:rPr>
            </w:pPr>
          </w:p>
        </w:tc>
        <w:tc>
          <w:tcPr>
            <w:tcW w:w="540" w:type="dxa"/>
          </w:tcPr>
          <w:p w:rsidR="00963B0D" w:rsidRDefault="00963B0D" w:rsidP="000E7037">
            <w:pPr>
              <w:pStyle w:val="BodyTextIndent"/>
              <w:tabs>
                <w:tab w:val="decimal" w:pos="900"/>
              </w:tabs>
              <w:ind w:left="0" w:firstLine="0"/>
              <w:rPr>
                <w:b w:val="0"/>
                <w:bCs/>
                <w:lang w:val="en-US"/>
              </w:rPr>
            </w:pPr>
          </w:p>
        </w:tc>
        <w:tc>
          <w:tcPr>
            <w:tcW w:w="1350" w:type="dxa"/>
          </w:tcPr>
          <w:p w:rsidR="00963B0D" w:rsidRDefault="00963B0D" w:rsidP="000E7037">
            <w:pPr>
              <w:pStyle w:val="BodyTextIndent"/>
              <w:tabs>
                <w:tab w:val="decimal" w:pos="900"/>
              </w:tabs>
              <w:ind w:left="0" w:firstLine="0"/>
              <w:rPr>
                <w:b w:val="0"/>
                <w:bCs/>
                <w:lang w:val="en-US"/>
              </w:rPr>
            </w:pPr>
          </w:p>
        </w:tc>
        <w:tc>
          <w:tcPr>
            <w:tcW w:w="4955" w:type="dxa"/>
          </w:tcPr>
          <w:p w:rsidR="00963B0D" w:rsidRDefault="00963B0D" w:rsidP="000E7037">
            <w:pPr>
              <w:pStyle w:val="BodyTextIndent"/>
              <w:tabs>
                <w:tab w:val="decimal" w:pos="900"/>
              </w:tabs>
              <w:ind w:left="0" w:firstLine="0"/>
              <w:rPr>
                <w:b w:val="0"/>
                <w:bCs/>
                <w:lang w:val="en-US"/>
              </w:rPr>
            </w:pPr>
          </w:p>
        </w:tc>
        <w:tc>
          <w:tcPr>
            <w:tcW w:w="908" w:type="dxa"/>
            <w:vAlign w:val="center"/>
          </w:tcPr>
          <w:p w:rsidR="00963B0D" w:rsidRDefault="00963B0D" w:rsidP="000E7037">
            <w:pPr>
              <w:pStyle w:val="BodyTextIndent"/>
              <w:tabs>
                <w:tab w:val="decimal" w:pos="900"/>
              </w:tabs>
              <w:spacing w:before="60" w:after="60"/>
              <w:ind w:left="0" w:firstLine="0"/>
              <w:jc w:val="center"/>
              <w:rPr>
                <w:b w:val="0"/>
                <w:bCs/>
              </w:rPr>
            </w:pPr>
            <w:r>
              <w:rPr>
                <w:b w:val="0"/>
                <w:bCs/>
              </w:rPr>
              <w:sym w:font="Webdings" w:char="F063"/>
            </w: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t>Leadership</w:t>
      </w:r>
    </w:p>
    <w:p w:rsidR="002F270D" w:rsidRDefault="007D0B7A" w:rsidP="007D0B7A">
      <w:pPr>
        <w:pStyle w:val="BodyTextIndent"/>
        <w:tabs>
          <w:tab w:val="decimal" w:pos="900"/>
        </w:tabs>
        <w:ind w:left="1080" w:hanging="720"/>
        <w:rPr>
          <w:b w:val="0"/>
          <w:bCs/>
        </w:rPr>
      </w:pPr>
      <w:r>
        <w:rPr>
          <w:b w:val="0"/>
          <w:bCs/>
        </w:rPr>
        <w:sym w:font="Webdings" w:char="F063"/>
      </w:r>
      <w:r>
        <w:rPr>
          <w:b w:val="0"/>
          <w:bCs/>
        </w:rPr>
        <w:tab/>
      </w:r>
      <w:r w:rsidR="002F270D">
        <w:rPr>
          <w:b w:val="0"/>
          <w:bCs/>
          <w:lang w:val="en-US"/>
        </w:rPr>
        <w:t>2</w:t>
      </w:r>
      <w:r>
        <w:rPr>
          <w:b w:val="0"/>
          <w:bCs/>
        </w:rPr>
        <w:t>.</w:t>
      </w:r>
      <w:r>
        <w:rPr>
          <w:b w:val="0"/>
          <w:bCs/>
        </w:rPr>
        <w:tab/>
      </w:r>
      <w:r w:rsidR="002F270D" w:rsidRPr="002F270D">
        <w:rPr>
          <w:b w:val="0"/>
          <w:bCs/>
        </w:rPr>
        <w:t>Complete Mentoring training prior to initiating mentoring relationships.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C52B72">
        <w:tc>
          <w:tcPr>
            <w:tcW w:w="648" w:type="dxa"/>
            <w:tcBorders>
              <w:right w:val="single" w:sz="4" w:space="0" w:color="auto"/>
            </w:tcBorders>
          </w:tcPr>
          <w:p w:rsidR="00C52B72" w:rsidRPr="00C52B72" w:rsidRDefault="00C52B72" w:rsidP="007D0B7A">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7D0B7A">
            <w:pPr>
              <w:pStyle w:val="BodyTextIndent"/>
              <w:tabs>
                <w:tab w:val="decimal" w:pos="900"/>
              </w:tabs>
              <w:ind w:left="0" w:firstLine="0"/>
              <w:rPr>
                <w:b w:val="0"/>
                <w:bCs/>
              </w:rPr>
            </w:pPr>
          </w:p>
        </w:tc>
        <w:tc>
          <w:tcPr>
            <w:tcW w:w="6938" w:type="dxa"/>
            <w:tcBorders>
              <w:left w:val="single" w:sz="4" w:space="0" w:color="auto"/>
            </w:tcBorders>
          </w:tcPr>
          <w:p w:rsidR="00C52B72" w:rsidRDefault="00C52B72" w:rsidP="007D0B7A">
            <w:pPr>
              <w:pStyle w:val="BodyTextIndent"/>
              <w:tabs>
                <w:tab w:val="decimal" w:pos="900"/>
              </w:tabs>
              <w:ind w:left="0" w:firstLine="0"/>
              <w:rPr>
                <w:b w:val="0"/>
                <w:bCs/>
              </w:rPr>
            </w:pPr>
          </w:p>
        </w:tc>
      </w:tr>
    </w:tbl>
    <w:p w:rsidR="000E7037" w:rsidRPr="000E7037" w:rsidRDefault="002F270D" w:rsidP="000E7037">
      <w:pPr>
        <w:pStyle w:val="BodyTextIndent"/>
        <w:tabs>
          <w:tab w:val="decimal" w:pos="900"/>
        </w:tabs>
        <w:ind w:left="1080" w:hanging="720"/>
        <w:rPr>
          <w:b w:val="0"/>
          <w:bCs/>
        </w:rPr>
      </w:pPr>
      <w:r>
        <w:rPr>
          <w:b w:val="0"/>
          <w:bCs/>
        </w:rPr>
        <w:sym w:font="Webdings" w:char="F063"/>
      </w:r>
      <w:r>
        <w:rPr>
          <w:b w:val="0"/>
          <w:bCs/>
        </w:rPr>
        <w:tab/>
      </w:r>
      <w:r>
        <w:rPr>
          <w:b w:val="0"/>
          <w:bCs/>
          <w:lang w:val="en-US"/>
        </w:rPr>
        <w:t>3</w:t>
      </w:r>
      <w:r>
        <w:rPr>
          <w:b w:val="0"/>
          <w:bCs/>
        </w:rPr>
        <w:t>.</w:t>
      </w:r>
      <w:r>
        <w:rPr>
          <w:b w:val="0"/>
          <w:bCs/>
        </w:rPr>
        <w:tab/>
      </w:r>
      <w:r w:rsidRPr="002F270D">
        <w:rPr>
          <w:b w:val="0"/>
          <w:bCs/>
        </w:rPr>
        <w:t>Since earning the Pathfinder Award, mentor another Venturer in the planning and implementation of a crew, council, area, regional, or national Venturing activity (see Summit Adventure requirement 1). Work with the youth enough to ensure he or she is ready to lead and has organized the appropriate resources, is prepared for contingencies, and has developed an itinerary, conducted training to support the adventure, and mitigated risk before and during the adventure. Participate in the adventure and provide feedback on how the adventure was conducted.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677"/>
        <w:gridCol w:w="2635"/>
        <w:gridCol w:w="4243"/>
      </w:tblGrid>
      <w:tr w:rsidR="000E7037" w:rsidTr="000E7037">
        <w:tc>
          <w:tcPr>
            <w:tcW w:w="728" w:type="dxa"/>
            <w:tcBorders>
              <w:right w:val="single" w:sz="4" w:space="0" w:color="auto"/>
            </w:tcBorders>
          </w:tcPr>
          <w:p w:rsidR="000E7037" w:rsidRPr="00C52B72" w:rsidRDefault="000E7037" w:rsidP="00337B81">
            <w:pPr>
              <w:pStyle w:val="BodyTextIndent"/>
              <w:tabs>
                <w:tab w:val="decimal" w:pos="900"/>
              </w:tabs>
              <w:ind w:left="0" w:firstLine="0"/>
              <w:rPr>
                <w:b w:val="0"/>
                <w:bCs/>
                <w:lang w:val="en-US"/>
              </w:rPr>
            </w:pPr>
            <w:r>
              <w:rPr>
                <w:b w:val="0"/>
                <w:bCs/>
                <w:lang w:val="en-US"/>
              </w:rPr>
              <w:t>Date:</w:t>
            </w:r>
          </w:p>
        </w:tc>
        <w:tc>
          <w:tcPr>
            <w:tcW w:w="1677" w:type="dxa"/>
            <w:tcBorders>
              <w:top w:val="single" w:sz="4" w:space="0" w:color="auto"/>
              <w:left w:val="single" w:sz="4" w:space="0" w:color="auto"/>
              <w:bottom w:val="single" w:sz="4" w:space="0" w:color="auto"/>
              <w:right w:val="single" w:sz="4" w:space="0" w:color="auto"/>
            </w:tcBorders>
          </w:tcPr>
          <w:p w:rsidR="000E7037" w:rsidRDefault="000E7037" w:rsidP="00337B81">
            <w:pPr>
              <w:pStyle w:val="BodyTextIndent"/>
              <w:tabs>
                <w:tab w:val="decimal" w:pos="900"/>
              </w:tabs>
              <w:ind w:left="0" w:firstLine="0"/>
              <w:rPr>
                <w:b w:val="0"/>
                <w:bCs/>
              </w:rPr>
            </w:pPr>
          </w:p>
        </w:tc>
        <w:tc>
          <w:tcPr>
            <w:tcW w:w="2635" w:type="dxa"/>
            <w:tcBorders>
              <w:left w:val="single" w:sz="4" w:space="0" w:color="auto"/>
              <w:bottom w:val="single" w:sz="4" w:space="0" w:color="auto"/>
            </w:tcBorders>
          </w:tcPr>
          <w:p w:rsidR="000E7037" w:rsidRPr="000E7037" w:rsidRDefault="000E7037" w:rsidP="00337B81">
            <w:pPr>
              <w:pStyle w:val="BodyTextIndent"/>
              <w:tabs>
                <w:tab w:val="decimal" w:pos="900"/>
              </w:tabs>
              <w:ind w:left="0" w:firstLine="0"/>
              <w:rPr>
                <w:b w:val="0"/>
                <w:bCs/>
                <w:lang w:val="en-US"/>
              </w:rPr>
            </w:pPr>
            <w:r>
              <w:rPr>
                <w:b w:val="0"/>
                <w:bCs/>
                <w:lang w:val="en-US"/>
              </w:rPr>
              <w:t>Venturer that was mentored:</w:t>
            </w:r>
          </w:p>
        </w:tc>
        <w:tc>
          <w:tcPr>
            <w:tcW w:w="4243" w:type="dxa"/>
            <w:tcBorders>
              <w:top w:val="single" w:sz="4" w:space="0" w:color="auto"/>
              <w:left w:val="single" w:sz="4" w:space="0" w:color="auto"/>
              <w:bottom w:val="single" w:sz="4" w:space="0" w:color="auto"/>
              <w:right w:val="single" w:sz="4" w:space="0" w:color="auto"/>
            </w:tcBorders>
          </w:tcPr>
          <w:p w:rsidR="000E7037" w:rsidRDefault="000E7037" w:rsidP="00337B81">
            <w:pPr>
              <w:pStyle w:val="BodyTextIndent"/>
              <w:tabs>
                <w:tab w:val="decimal" w:pos="900"/>
              </w:tabs>
              <w:ind w:left="0" w:firstLine="0"/>
              <w:rPr>
                <w:b w:val="0"/>
                <w:bCs/>
              </w:rPr>
            </w:pPr>
          </w:p>
        </w:tc>
      </w:tr>
      <w:tr w:rsidR="000E7037" w:rsidTr="000E7037">
        <w:tc>
          <w:tcPr>
            <w:tcW w:w="728" w:type="dxa"/>
            <w:tcBorders>
              <w:right w:val="single" w:sz="4" w:space="0" w:color="auto"/>
            </w:tcBorders>
          </w:tcPr>
          <w:p w:rsidR="000E7037" w:rsidRDefault="000E7037" w:rsidP="00337B81">
            <w:pPr>
              <w:pStyle w:val="BodyTextIndent"/>
              <w:tabs>
                <w:tab w:val="decimal" w:pos="900"/>
              </w:tabs>
              <w:ind w:left="0" w:firstLine="0"/>
              <w:rPr>
                <w:b w:val="0"/>
                <w:bCs/>
                <w:lang w:val="en-US"/>
              </w:rPr>
            </w:pPr>
            <w:r>
              <w:rPr>
                <w:b w:val="0"/>
                <w:bCs/>
                <w:lang w:val="en-US"/>
              </w:rPr>
              <w:t>Event:</w:t>
            </w:r>
          </w:p>
        </w:tc>
        <w:tc>
          <w:tcPr>
            <w:tcW w:w="8555" w:type="dxa"/>
            <w:gridSpan w:val="3"/>
            <w:tcBorders>
              <w:top w:val="single" w:sz="4" w:space="0" w:color="auto"/>
              <w:left w:val="single" w:sz="4" w:space="0" w:color="auto"/>
              <w:bottom w:val="single" w:sz="4" w:space="0" w:color="auto"/>
              <w:right w:val="single" w:sz="4" w:space="0" w:color="auto"/>
            </w:tcBorders>
          </w:tcPr>
          <w:p w:rsidR="000E7037" w:rsidRDefault="000E7037" w:rsidP="00337B81">
            <w:pPr>
              <w:pStyle w:val="BodyTextIndent"/>
              <w:tabs>
                <w:tab w:val="decimal" w:pos="900"/>
              </w:tabs>
              <w:ind w:left="0" w:firstLine="0"/>
              <w:rPr>
                <w:b w:val="0"/>
                <w:bCs/>
              </w:rPr>
            </w:pPr>
          </w:p>
        </w:tc>
      </w:tr>
    </w:tbl>
    <w:p w:rsidR="002F270D" w:rsidRPr="002F270D" w:rsidRDefault="007D0B7A" w:rsidP="002F270D">
      <w:pPr>
        <w:pStyle w:val="BodyTextIndent"/>
        <w:tabs>
          <w:tab w:val="decimal" w:pos="900"/>
        </w:tabs>
        <w:ind w:left="1080" w:hanging="720"/>
        <w:rPr>
          <w:b w:val="0"/>
          <w:bCs/>
        </w:rPr>
      </w:pPr>
      <w:r>
        <w:rPr>
          <w:b w:val="0"/>
          <w:bCs/>
        </w:rPr>
        <w:sym w:font="Webdings" w:char="F063"/>
      </w:r>
      <w:r>
        <w:rPr>
          <w:b w:val="0"/>
          <w:bCs/>
        </w:rPr>
        <w:tab/>
      </w:r>
      <w:r>
        <w:rPr>
          <w:b w:val="0"/>
          <w:bCs/>
          <w:lang w:val="en-US"/>
        </w:rPr>
        <w:t>4</w:t>
      </w:r>
      <w:r>
        <w:rPr>
          <w:b w:val="0"/>
          <w:bCs/>
        </w:rPr>
        <w:t>.</w:t>
      </w:r>
      <w:r>
        <w:rPr>
          <w:b w:val="0"/>
          <w:bCs/>
        </w:rPr>
        <w:tab/>
      </w:r>
      <w:r w:rsidR="002F270D" w:rsidRPr="002F270D">
        <w:rPr>
          <w:b w:val="0"/>
          <w:bCs/>
        </w:rPr>
        <w:t>Complete two of the following.</w:t>
      </w:r>
    </w:p>
    <w:p w:rsidR="00963B0D" w:rsidRDefault="000E7037" w:rsidP="00963B0D">
      <w:pPr>
        <w:pStyle w:val="BodyTextIndent"/>
        <w:tabs>
          <w:tab w:val="decimal" w:pos="1260"/>
        </w:tabs>
        <w:ind w:left="1440" w:hanging="720"/>
        <w:rPr>
          <w:b w:val="0"/>
          <w:bCs/>
        </w:rPr>
      </w:pPr>
      <w:r>
        <w:rPr>
          <w:b w:val="0"/>
          <w:bCs/>
        </w:rPr>
        <w:sym w:font="Webdings" w:char="F063"/>
      </w:r>
      <w:r>
        <w:rPr>
          <w:b w:val="0"/>
          <w:bCs/>
        </w:rPr>
        <w:tab/>
      </w:r>
      <w:r w:rsidR="002F270D" w:rsidRPr="002F270D">
        <w:rPr>
          <w:b w:val="0"/>
          <w:bCs/>
        </w:rPr>
        <w:t>a.</w:t>
      </w:r>
      <w:r>
        <w:rPr>
          <w:b w:val="0"/>
          <w:bCs/>
        </w:rPr>
        <w:tab/>
      </w:r>
      <w:r w:rsidR="002F270D" w:rsidRPr="002F270D">
        <w:rPr>
          <w:b w:val="0"/>
          <w:bCs/>
        </w:rPr>
        <w:t xml:space="preserve">Since earning the Pathfinder Award, serve actively as your crew president, vice president, secretary, treasurer, guide, historian, den chief, or quartermaster for a period of at least six months.* At the beginning of your term, work with your crew president (or Advisor, if you are the president) to set performance goals for the position. Any number of different positions may be held as long as the total length of service equals at least six months. Holding simultaneous positions does not shorten the required number of months. Positions need not flow from one to the other; there may be gaps in time. </w:t>
      </w:r>
    </w:p>
    <w:p w:rsidR="00963B0D" w:rsidRDefault="00963B0D">
      <w:pPr>
        <w:rPr>
          <w:rFonts w:ascii="Arial Narrow" w:hAnsi="Arial Narrow"/>
          <w:bCs/>
          <w:sz w:val="22"/>
          <w:lang w:val="x-none" w:eastAsia="x-none"/>
        </w:rPr>
      </w:pPr>
      <w:r>
        <w:rPr>
          <w:b/>
          <w:bCs/>
        </w:rPr>
        <w:br w:type="page"/>
      </w:r>
    </w:p>
    <w:p w:rsidR="000E7037" w:rsidRPr="002F270D" w:rsidRDefault="000E7037" w:rsidP="000E7037">
      <w:pPr>
        <w:pStyle w:val="BodyTextIndent"/>
        <w:tabs>
          <w:tab w:val="decimal" w:pos="1260"/>
        </w:tabs>
        <w:ind w:left="1440" w:hanging="720"/>
        <w:rPr>
          <w:b w:val="0"/>
          <w:bCs/>
        </w:rPr>
      </w:pPr>
    </w:p>
    <w:tbl>
      <w:tblPr>
        <w:tblStyle w:val="TableGrid"/>
        <w:tblW w:w="0" w:type="auto"/>
        <w:tblInd w:w="1440" w:type="dxa"/>
        <w:tblLook w:val="04A0" w:firstRow="1" w:lastRow="0" w:firstColumn="1" w:lastColumn="0" w:noHBand="0" w:noVBand="1"/>
      </w:tblPr>
      <w:tblGrid>
        <w:gridCol w:w="4320"/>
        <w:gridCol w:w="1440"/>
        <w:gridCol w:w="1710"/>
        <w:gridCol w:w="1458"/>
      </w:tblGrid>
      <w:tr w:rsidR="000E7037" w:rsidRPr="000E7037" w:rsidTr="000E7037">
        <w:tc>
          <w:tcPr>
            <w:tcW w:w="4320" w:type="dxa"/>
            <w:tcBorders>
              <w:top w:val="nil"/>
              <w:left w:val="nil"/>
              <w:bottom w:val="single" w:sz="4" w:space="0" w:color="auto"/>
              <w:right w:val="nil"/>
            </w:tcBorders>
            <w:hideMark/>
          </w:tcPr>
          <w:p w:rsidR="000E7037" w:rsidRPr="000E7037" w:rsidRDefault="000E7037" w:rsidP="000E7037">
            <w:pPr>
              <w:tabs>
                <w:tab w:val="decimal" w:pos="1260"/>
                <w:tab w:val="left" w:leader="underscore" w:pos="10350"/>
              </w:tabs>
              <w:spacing w:before="120"/>
              <w:rPr>
                <w:rFonts w:ascii="Arial Narrow" w:hAnsi="Arial Narrow"/>
                <w:bCs/>
                <w:sz w:val="22"/>
                <w:lang w:eastAsia="x-none"/>
              </w:rPr>
            </w:pPr>
            <w:r w:rsidRPr="000E7037">
              <w:rPr>
                <w:rFonts w:ascii="Arial Narrow" w:hAnsi="Arial Narrow"/>
                <w:bCs/>
                <w:sz w:val="22"/>
                <w:lang w:eastAsia="x-none"/>
              </w:rPr>
              <w:t>Position</w:t>
            </w:r>
          </w:p>
        </w:tc>
        <w:tc>
          <w:tcPr>
            <w:tcW w:w="1440" w:type="dxa"/>
            <w:tcBorders>
              <w:top w:val="nil"/>
              <w:left w:val="nil"/>
              <w:bottom w:val="single" w:sz="4" w:space="0" w:color="auto"/>
              <w:right w:val="nil"/>
            </w:tcBorders>
            <w:hideMark/>
          </w:tcPr>
          <w:p w:rsidR="000E7037" w:rsidRPr="000E7037" w:rsidRDefault="000E7037" w:rsidP="000E7037">
            <w:pPr>
              <w:tabs>
                <w:tab w:val="decimal" w:pos="1260"/>
                <w:tab w:val="left" w:leader="underscore" w:pos="10350"/>
              </w:tabs>
              <w:spacing w:before="120"/>
              <w:rPr>
                <w:rFonts w:ascii="Arial Narrow" w:hAnsi="Arial Narrow"/>
                <w:bCs/>
                <w:sz w:val="22"/>
                <w:lang w:eastAsia="x-none"/>
              </w:rPr>
            </w:pPr>
            <w:r w:rsidRPr="000E7037">
              <w:rPr>
                <w:rFonts w:ascii="Arial Narrow" w:hAnsi="Arial Narrow"/>
                <w:bCs/>
                <w:sz w:val="22"/>
                <w:lang w:eastAsia="x-none"/>
              </w:rPr>
              <w:t>Start Date</w:t>
            </w:r>
          </w:p>
        </w:tc>
        <w:tc>
          <w:tcPr>
            <w:tcW w:w="1710" w:type="dxa"/>
            <w:tcBorders>
              <w:top w:val="nil"/>
              <w:left w:val="nil"/>
              <w:bottom w:val="single" w:sz="4" w:space="0" w:color="auto"/>
              <w:right w:val="nil"/>
            </w:tcBorders>
            <w:hideMark/>
          </w:tcPr>
          <w:p w:rsidR="000E7037" w:rsidRPr="000E7037" w:rsidRDefault="000E7037" w:rsidP="000E7037">
            <w:pPr>
              <w:tabs>
                <w:tab w:val="decimal" w:pos="1260"/>
                <w:tab w:val="left" w:leader="underscore" w:pos="10350"/>
              </w:tabs>
              <w:spacing w:before="120"/>
              <w:rPr>
                <w:rFonts w:ascii="Arial Narrow" w:hAnsi="Arial Narrow"/>
                <w:bCs/>
                <w:sz w:val="22"/>
                <w:lang w:eastAsia="x-none"/>
              </w:rPr>
            </w:pPr>
            <w:r w:rsidRPr="000E7037">
              <w:rPr>
                <w:rFonts w:ascii="Arial Narrow" w:hAnsi="Arial Narrow"/>
                <w:bCs/>
                <w:sz w:val="22"/>
                <w:lang w:eastAsia="x-none"/>
              </w:rPr>
              <w:t>End Date</w:t>
            </w:r>
          </w:p>
        </w:tc>
        <w:tc>
          <w:tcPr>
            <w:tcW w:w="1458" w:type="dxa"/>
            <w:tcBorders>
              <w:top w:val="nil"/>
              <w:left w:val="nil"/>
              <w:bottom w:val="single" w:sz="4" w:space="0" w:color="auto"/>
              <w:right w:val="nil"/>
            </w:tcBorders>
            <w:hideMark/>
          </w:tcPr>
          <w:p w:rsidR="000E7037" w:rsidRPr="000E7037" w:rsidRDefault="000E7037" w:rsidP="000E7037">
            <w:pPr>
              <w:tabs>
                <w:tab w:val="decimal" w:pos="1260"/>
                <w:tab w:val="left" w:leader="underscore" w:pos="10350"/>
              </w:tabs>
              <w:spacing w:before="120"/>
              <w:rPr>
                <w:rFonts w:ascii="Arial Narrow" w:hAnsi="Arial Narrow"/>
                <w:bCs/>
                <w:sz w:val="22"/>
                <w:lang w:eastAsia="x-none"/>
              </w:rPr>
            </w:pPr>
            <w:r w:rsidRPr="000E7037">
              <w:rPr>
                <w:rFonts w:ascii="Arial Narrow" w:hAnsi="Arial Narrow"/>
                <w:bCs/>
                <w:sz w:val="22"/>
                <w:lang w:eastAsia="x-none"/>
              </w:rPr>
              <w:t>Length of Term</w:t>
            </w:r>
          </w:p>
        </w:tc>
      </w:tr>
      <w:tr w:rsidR="000E7037" w:rsidRPr="000E7037" w:rsidTr="000E7037">
        <w:tc>
          <w:tcPr>
            <w:tcW w:w="432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71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458"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r>
      <w:tr w:rsidR="000E7037" w:rsidRPr="000E7037" w:rsidTr="000E7037">
        <w:tc>
          <w:tcPr>
            <w:tcW w:w="432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710"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c>
          <w:tcPr>
            <w:tcW w:w="1458" w:type="dxa"/>
            <w:tcBorders>
              <w:top w:val="single" w:sz="4" w:space="0" w:color="auto"/>
              <w:left w:val="single" w:sz="4" w:space="0" w:color="auto"/>
              <w:bottom w:val="single" w:sz="4" w:space="0" w:color="auto"/>
              <w:right w:val="single" w:sz="4" w:space="0" w:color="auto"/>
            </w:tcBorders>
          </w:tcPr>
          <w:p w:rsidR="000E7037" w:rsidRPr="000E7037" w:rsidRDefault="000E7037" w:rsidP="000E7037">
            <w:pPr>
              <w:tabs>
                <w:tab w:val="decimal" w:pos="1260"/>
                <w:tab w:val="left" w:leader="underscore" w:pos="10350"/>
              </w:tabs>
              <w:spacing w:before="120"/>
              <w:rPr>
                <w:rFonts w:ascii="Arial Narrow" w:hAnsi="Arial Narrow"/>
                <w:bCs/>
                <w:sz w:val="22"/>
                <w:lang w:val="x-none" w:eastAsia="x-none"/>
              </w:rPr>
            </w:pPr>
          </w:p>
        </w:tc>
      </w:tr>
      <w:tr w:rsidR="00963B0D" w:rsidRPr="000E7037" w:rsidTr="000E7037">
        <w:tc>
          <w:tcPr>
            <w:tcW w:w="4320" w:type="dxa"/>
            <w:tcBorders>
              <w:top w:val="single" w:sz="4" w:space="0" w:color="auto"/>
              <w:left w:val="single" w:sz="4" w:space="0" w:color="auto"/>
              <w:bottom w:val="single" w:sz="4" w:space="0" w:color="auto"/>
              <w:right w:val="single" w:sz="4" w:space="0" w:color="auto"/>
            </w:tcBorders>
          </w:tcPr>
          <w:p w:rsidR="00963B0D" w:rsidRPr="000E7037" w:rsidRDefault="00963B0D" w:rsidP="000E7037">
            <w:pPr>
              <w:tabs>
                <w:tab w:val="decimal" w:pos="1260"/>
                <w:tab w:val="left" w:leader="underscore" w:pos="10350"/>
              </w:tabs>
              <w:spacing w:before="120"/>
              <w:rPr>
                <w:rFonts w:ascii="Arial Narrow" w:hAnsi="Arial Narrow"/>
                <w:bCs/>
                <w:sz w:val="22"/>
                <w:lang w:val="x-none" w:eastAsia="x-none"/>
              </w:rPr>
            </w:pPr>
          </w:p>
        </w:tc>
        <w:tc>
          <w:tcPr>
            <w:tcW w:w="1440" w:type="dxa"/>
            <w:tcBorders>
              <w:top w:val="single" w:sz="4" w:space="0" w:color="auto"/>
              <w:left w:val="single" w:sz="4" w:space="0" w:color="auto"/>
              <w:bottom w:val="single" w:sz="4" w:space="0" w:color="auto"/>
              <w:right w:val="single" w:sz="4" w:space="0" w:color="auto"/>
            </w:tcBorders>
          </w:tcPr>
          <w:p w:rsidR="00963B0D" w:rsidRPr="000E7037" w:rsidRDefault="00963B0D" w:rsidP="000E7037">
            <w:pPr>
              <w:tabs>
                <w:tab w:val="decimal" w:pos="1260"/>
                <w:tab w:val="left" w:leader="underscore" w:pos="10350"/>
              </w:tabs>
              <w:spacing w:before="120"/>
              <w:rPr>
                <w:rFonts w:ascii="Arial Narrow" w:hAnsi="Arial Narrow"/>
                <w:bCs/>
                <w:sz w:val="22"/>
                <w:lang w:val="x-none" w:eastAsia="x-none"/>
              </w:rPr>
            </w:pPr>
          </w:p>
        </w:tc>
        <w:tc>
          <w:tcPr>
            <w:tcW w:w="1710" w:type="dxa"/>
            <w:tcBorders>
              <w:top w:val="single" w:sz="4" w:space="0" w:color="auto"/>
              <w:left w:val="single" w:sz="4" w:space="0" w:color="auto"/>
              <w:bottom w:val="single" w:sz="4" w:space="0" w:color="auto"/>
              <w:right w:val="single" w:sz="4" w:space="0" w:color="auto"/>
            </w:tcBorders>
          </w:tcPr>
          <w:p w:rsidR="00963B0D" w:rsidRPr="000E7037" w:rsidRDefault="00963B0D" w:rsidP="000E7037">
            <w:pPr>
              <w:tabs>
                <w:tab w:val="decimal" w:pos="1260"/>
                <w:tab w:val="left" w:leader="underscore" w:pos="10350"/>
              </w:tabs>
              <w:spacing w:before="120"/>
              <w:rPr>
                <w:rFonts w:ascii="Arial Narrow" w:hAnsi="Arial Narrow"/>
                <w:bCs/>
                <w:sz w:val="22"/>
                <w:lang w:val="x-none" w:eastAsia="x-none"/>
              </w:rPr>
            </w:pPr>
          </w:p>
        </w:tc>
        <w:tc>
          <w:tcPr>
            <w:tcW w:w="1458" w:type="dxa"/>
            <w:tcBorders>
              <w:top w:val="single" w:sz="4" w:space="0" w:color="auto"/>
              <w:left w:val="single" w:sz="4" w:space="0" w:color="auto"/>
              <w:bottom w:val="single" w:sz="4" w:space="0" w:color="auto"/>
              <w:right w:val="single" w:sz="4" w:space="0" w:color="auto"/>
            </w:tcBorders>
          </w:tcPr>
          <w:p w:rsidR="00963B0D" w:rsidRPr="000E7037" w:rsidRDefault="00963B0D" w:rsidP="000E7037">
            <w:pPr>
              <w:tabs>
                <w:tab w:val="decimal" w:pos="1260"/>
                <w:tab w:val="left" w:leader="underscore" w:pos="10350"/>
              </w:tabs>
              <w:spacing w:before="120"/>
              <w:rPr>
                <w:rFonts w:ascii="Arial Narrow" w:hAnsi="Arial Narrow"/>
                <w:bCs/>
                <w:sz w:val="22"/>
                <w:lang w:val="x-none" w:eastAsia="x-none"/>
              </w:rPr>
            </w:pPr>
          </w:p>
        </w:tc>
      </w:tr>
    </w:tbl>
    <w:p w:rsidR="00963B0D" w:rsidRDefault="00963B0D" w:rsidP="00963B0D">
      <w:pPr>
        <w:pStyle w:val="BodyTextIndent"/>
        <w:tabs>
          <w:tab w:val="decimal" w:pos="1260"/>
        </w:tabs>
        <w:ind w:left="1440" w:hanging="720"/>
        <w:rPr>
          <w:b w:val="0"/>
          <w:bCs/>
        </w:rPr>
      </w:pPr>
      <w:r>
        <w:rPr>
          <w:b w:val="0"/>
          <w:bCs/>
        </w:rPr>
        <w:tab/>
      </w:r>
      <w:r>
        <w:rPr>
          <w:b w:val="0"/>
          <w:bCs/>
        </w:rPr>
        <w:tab/>
      </w:r>
      <w:r w:rsidRPr="002F270D">
        <w:rPr>
          <w:b w:val="0"/>
          <w:bCs/>
        </w:rPr>
        <w:t>Once during your term of office, discuss your successes and challenges with your crew president (or Advisor, if you are the president).</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1426"/>
        <w:gridCol w:w="6867"/>
      </w:tblGrid>
      <w:tr w:rsidR="00963B0D" w:rsidTr="006F36F2">
        <w:tc>
          <w:tcPr>
            <w:tcW w:w="738" w:type="dxa"/>
            <w:tcBorders>
              <w:bottom w:val="single" w:sz="4" w:space="0" w:color="auto"/>
              <w:right w:val="single" w:sz="4" w:space="0" w:color="auto"/>
            </w:tcBorders>
          </w:tcPr>
          <w:p w:rsidR="00963B0D" w:rsidRPr="00C52B72" w:rsidRDefault="00963B0D" w:rsidP="00337B81">
            <w:pPr>
              <w:pStyle w:val="BodyTextIndent"/>
              <w:tabs>
                <w:tab w:val="decimal" w:pos="900"/>
              </w:tabs>
              <w:ind w:left="0" w:firstLine="0"/>
              <w:rPr>
                <w:b w:val="0"/>
                <w:bCs/>
                <w:lang w:val="en-US"/>
              </w:rPr>
            </w:pPr>
            <w:r>
              <w:rPr>
                <w:b w:val="0"/>
                <w:bCs/>
                <w:lang w:val="en-US"/>
              </w:rPr>
              <w:t>Date:</w:t>
            </w:r>
          </w:p>
        </w:tc>
        <w:tc>
          <w:tcPr>
            <w:tcW w:w="1629" w:type="dxa"/>
            <w:tcBorders>
              <w:top w:val="single" w:sz="4" w:space="0" w:color="auto"/>
              <w:left w:val="single" w:sz="4" w:space="0" w:color="auto"/>
              <w:bottom w:val="single" w:sz="4" w:space="0" w:color="auto"/>
              <w:right w:val="single" w:sz="4" w:space="0" w:color="auto"/>
            </w:tcBorders>
          </w:tcPr>
          <w:p w:rsidR="00963B0D" w:rsidRDefault="00963B0D" w:rsidP="00337B81">
            <w:pPr>
              <w:pStyle w:val="BodyTextIndent"/>
              <w:tabs>
                <w:tab w:val="decimal" w:pos="900"/>
              </w:tabs>
              <w:ind w:left="0" w:firstLine="0"/>
              <w:rPr>
                <w:b w:val="0"/>
                <w:bCs/>
              </w:rPr>
            </w:pPr>
          </w:p>
        </w:tc>
        <w:tc>
          <w:tcPr>
            <w:tcW w:w="6651" w:type="dxa"/>
            <w:tcBorders>
              <w:left w:val="single" w:sz="4" w:space="0" w:color="auto"/>
              <w:bottom w:val="single" w:sz="4" w:space="0" w:color="auto"/>
            </w:tcBorders>
          </w:tcPr>
          <w:p w:rsidR="00963B0D" w:rsidRDefault="00963B0D" w:rsidP="00337B81">
            <w:pPr>
              <w:pStyle w:val="BodyTextIndent"/>
              <w:tabs>
                <w:tab w:val="decimal" w:pos="90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BFBFBF" w:themeColor="background1" w:themeShade="BF"/>
            </w:tcBorders>
          </w:tcPr>
          <w:p w:rsidR="006F36F2" w:rsidRDefault="006F36F2" w:rsidP="000E7037">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8" w:type="dxa"/>
            <w:gridSpan w:val="3"/>
            <w:tcBorders>
              <w:top w:val="single" w:sz="4" w:space="0" w:color="BFBFBF" w:themeColor="background1" w:themeShade="BF"/>
              <w:bottom w:val="single" w:sz="4" w:space="0" w:color="auto"/>
            </w:tcBorders>
          </w:tcPr>
          <w:p w:rsidR="006F36F2" w:rsidRDefault="006F36F2" w:rsidP="000E7037">
            <w:pPr>
              <w:pStyle w:val="BodyTextIndent"/>
              <w:tabs>
                <w:tab w:val="decimal" w:pos="1260"/>
              </w:tabs>
              <w:ind w:left="0" w:firstLine="0"/>
              <w:rPr>
                <w:b w:val="0"/>
                <w:bCs/>
              </w:rPr>
            </w:pPr>
          </w:p>
        </w:tc>
      </w:tr>
    </w:tbl>
    <w:p w:rsidR="00963B0D" w:rsidRPr="002F270D" w:rsidRDefault="000E7037" w:rsidP="000E7037">
      <w:pPr>
        <w:pStyle w:val="BodyTextIndent"/>
        <w:tabs>
          <w:tab w:val="decimal" w:pos="1260"/>
        </w:tabs>
        <w:ind w:left="1440" w:hanging="720"/>
        <w:rPr>
          <w:b w:val="0"/>
          <w:bCs/>
        </w:rPr>
      </w:pPr>
      <w:r>
        <w:rPr>
          <w:b w:val="0"/>
          <w:bCs/>
        </w:rPr>
        <w:sym w:font="Webdings" w:char="F063"/>
      </w:r>
      <w:r>
        <w:rPr>
          <w:b w:val="0"/>
          <w:bCs/>
        </w:rPr>
        <w:tab/>
      </w:r>
      <w:r>
        <w:rPr>
          <w:b w:val="0"/>
          <w:bCs/>
          <w:lang w:val="en-US"/>
        </w:rPr>
        <w:t>b</w:t>
      </w:r>
      <w:r w:rsidRPr="002F270D">
        <w:rPr>
          <w:b w:val="0"/>
          <w:bCs/>
        </w:rPr>
        <w:t>.</w:t>
      </w:r>
      <w:r>
        <w:rPr>
          <w:b w:val="0"/>
          <w:bCs/>
        </w:rPr>
        <w:tab/>
      </w:r>
      <w:r w:rsidR="002F270D" w:rsidRPr="002F270D">
        <w:rPr>
          <w:b w:val="0"/>
          <w:bCs/>
        </w:rPr>
        <w:t>Participate in or serve on staff for leadership training such as National Youth Leadership Training, Kodiak Challenge, National Advanced Youth Leadership Experience, Order of the Arrow National Leadership Seminar, Sea Scout SEAL Training, or Wood Badge (for Venturers 18 or older). You may also participate in non-BSA leadership training courses such as those delivered by the National Outdoor Leadership School, if approved by your Advisor. This must be a different training course than you completed for Pathfinder Award requirement 4(b) or Summit Award requirement 4(c).</w:t>
      </w:r>
    </w:p>
    <w:tbl>
      <w:tblPr>
        <w:tblStyle w:val="TableGrid"/>
        <w:tblW w:w="0" w:type="auto"/>
        <w:tblInd w:w="1440" w:type="dxa"/>
        <w:tblLook w:val="04A0" w:firstRow="1" w:lastRow="0" w:firstColumn="1" w:lastColumn="0" w:noHBand="0" w:noVBand="1"/>
      </w:tblPr>
      <w:tblGrid>
        <w:gridCol w:w="4320"/>
        <w:gridCol w:w="2250"/>
        <w:gridCol w:w="2358"/>
      </w:tblGrid>
      <w:tr w:rsidR="00963B0D" w:rsidRPr="00963B0D" w:rsidTr="00963B0D">
        <w:tc>
          <w:tcPr>
            <w:tcW w:w="4320" w:type="dxa"/>
            <w:tcBorders>
              <w:top w:val="nil"/>
              <w:left w:val="nil"/>
              <w:bottom w:val="single" w:sz="4" w:space="0" w:color="auto"/>
              <w:right w:val="nil"/>
            </w:tcBorders>
            <w:hideMark/>
          </w:tcPr>
          <w:p w:rsidR="00963B0D" w:rsidRPr="00963B0D" w:rsidRDefault="00963B0D" w:rsidP="00963B0D">
            <w:pPr>
              <w:tabs>
                <w:tab w:val="decimal" w:pos="1260"/>
                <w:tab w:val="left" w:leader="underscore" w:pos="10350"/>
              </w:tabs>
              <w:spacing w:before="120"/>
              <w:rPr>
                <w:rFonts w:ascii="Arial Narrow" w:hAnsi="Arial Narrow"/>
                <w:bCs/>
                <w:sz w:val="22"/>
                <w:lang w:eastAsia="x-none"/>
              </w:rPr>
            </w:pPr>
            <w:r>
              <w:rPr>
                <w:rFonts w:ascii="Arial Narrow" w:hAnsi="Arial Narrow"/>
                <w:bCs/>
                <w:sz w:val="22"/>
                <w:lang w:eastAsia="x-none"/>
              </w:rPr>
              <w:t>Course Title</w:t>
            </w:r>
          </w:p>
        </w:tc>
        <w:tc>
          <w:tcPr>
            <w:tcW w:w="2250" w:type="dxa"/>
            <w:tcBorders>
              <w:top w:val="nil"/>
              <w:left w:val="nil"/>
              <w:bottom w:val="single" w:sz="4" w:space="0" w:color="auto"/>
              <w:right w:val="nil"/>
            </w:tcBorders>
          </w:tcPr>
          <w:p w:rsidR="00963B0D" w:rsidRPr="00963B0D" w:rsidRDefault="00963B0D" w:rsidP="00963B0D">
            <w:pPr>
              <w:tabs>
                <w:tab w:val="decimal" w:pos="1260"/>
                <w:tab w:val="left" w:leader="underscore" w:pos="10350"/>
              </w:tabs>
              <w:spacing w:before="120"/>
              <w:rPr>
                <w:rFonts w:ascii="Arial Narrow" w:hAnsi="Arial Narrow"/>
                <w:bCs/>
                <w:sz w:val="22"/>
                <w:lang w:eastAsia="x-none"/>
              </w:rPr>
            </w:pPr>
            <w:r w:rsidRPr="00963B0D">
              <w:rPr>
                <w:rFonts w:ascii="Arial Narrow" w:hAnsi="Arial Narrow"/>
                <w:bCs/>
                <w:sz w:val="22"/>
                <w:lang w:eastAsia="x-none"/>
              </w:rPr>
              <w:t>Position</w:t>
            </w:r>
          </w:p>
        </w:tc>
        <w:tc>
          <w:tcPr>
            <w:tcW w:w="2358" w:type="dxa"/>
            <w:tcBorders>
              <w:top w:val="nil"/>
              <w:left w:val="nil"/>
              <w:bottom w:val="single" w:sz="4" w:space="0" w:color="auto"/>
              <w:right w:val="nil"/>
            </w:tcBorders>
          </w:tcPr>
          <w:p w:rsidR="00963B0D" w:rsidRPr="00963B0D" w:rsidRDefault="00963B0D" w:rsidP="00963B0D">
            <w:pPr>
              <w:tabs>
                <w:tab w:val="decimal" w:pos="1260"/>
                <w:tab w:val="left" w:leader="underscore" w:pos="10350"/>
              </w:tabs>
              <w:spacing w:before="120"/>
              <w:rPr>
                <w:rFonts w:ascii="Arial Narrow" w:hAnsi="Arial Narrow"/>
                <w:bCs/>
                <w:sz w:val="22"/>
                <w:lang w:eastAsia="x-none"/>
              </w:rPr>
            </w:pPr>
            <w:r>
              <w:rPr>
                <w:rFonts w:ascii="Arial Narrow" w:hAnsi="Arial Narrow"/>
                <w:bCs/>
                <w:sz w:val="22"/>
                <w:lang w:eastAsia="x-none"/>
              </w:rPr>
              <w:t>Dates</w:t>
            </w:r>
          </w:p>
        </w:tc>
      </w:tr>
      <w:tr w:rsidR="00963B0D" w:rsidRPr="00963B0D" w:rsidTr="00963B0D">
        <w:tc>
          <w:tcPr>
            <w:tcW w:w="4320" w:type="dxa"/>
            <w:tcBorders>
              <w:top w:val="single" w:sz="4" w:space="0" w:color="auto"/>
              <w:left w:val="single" w:sz="4" w:space="0" w:color="auto"/>
              <w:bottom w:val="single" w:sz="4" w:space="0" w:color="auto"/>
              <w:right w:val="single" w:sz="4" w:space="0" w:color="auto"/>
            </w:tcBorders>
          </w:tcPr>
          <w:p w:rsidR="00963B0D" w:rsidRPr="00963B0D" w:rsidRDefault="00963B0D" w:rsidP="00963B0D">
            <w:pPr>
              <w:tabs>
                <w:tab w:val="decimal" w:pos="1260"/>
                <w:tab w:val="left" w:leader="underscore" w:pos="10350"/>
              </w:tabs>
              <w:spacing w:before="120"/>
              <w:rPr>
                <w:rFonts w:ascii="Arial Narrow" w:hAnsi="Arial Narrow"/>
                <w:bCs/>
                <w:sz w:val="22"/>
                <w:lang w:val="x-none" w:eastAsia="x-none"/>
              </w:rPr>
            </w:pPr>
          </w:p>
        </w:tc>
        <w:tc>
          <w:tcPr>
            <w:tcW w:w="2250" w:type="dxa"/>
            <w:tcBorders>
              <w:top w:val="single" w:sz="4" w:space="0" w:color="auto"/>
              <w:left w:val="single" w:sz="4" w:space="0" w:color="auto"/>
              <w:bottom w:val="single" w:sz="4" w:space="0" w:color="auto"/>
              <w:right w:val="single" w:sz="4" w:space="0" w:color="auto"/>
            </w:tcBorders>
          </w:tcPr>
          <w:p w:rsidR="00963B0D" w:rsidRPr="00963B0D" w:rsidRDefault="00963B0D" w:rsidP="00963B0D">
            <w:pPr>
              <w:tabs>
                <w:tab w:val="decimal" w:pos="1260"/>
                <w:tab w:val="left" w:leader="underscore" w:pos="10350"/>
              </w:tabs>
              <w:spacing w:before="120"/>
              <w:rPr>
                <w:rFonts w:ascii="Arial Narrow" w:hAnsi="Arial Narrow"/>
                <w:bCs/>
                <w:sz w:val="22"/>
                <w:lang w:val="x-none" w:eastAsia="x-none"/>
              </w:rPr>
            </w:pPr>
          </w:p>
        </w:tc>
        <w:tc>
          <w:tcPr>
            <w:tcW w:w="2358" w:type="dxa"/>
            <w:tcBorders>
              <w:top w:val="single" w:sz="4" w:space="0" w:color="auto"/>
              <w:left w:val="single" w:sz="4" w:space="0" w:color="auto"/>
              <w:bottom w:val="single" w:sz="4" w:space="0" w:color="auto"/>
              <w:right w:val="single" w:sz="4" w:space="0" w:color="auto"/>
            </w:tcBorders>
          </w:tcPr>
          <w:p w:rsidR="00963B0D" w:rsidRPr="00963B0D" w:rsidRDefault="00963B0D" w:rsidP="00963B0D">
            <w:pPr>
              <w:tabs>
                <w:tab w:val="decimal" w:pos="1260"/>
                <w:tab w:val="left" w:leader="underscore" w:pos="10350"/>
              </w:tabs>
              <w:spacing w:before="120"/>
              <w:rPr>
                <w:rFonts w:ascii="Arial Narrow" w:hAnsi="Arial Narrow"/>
                <w:bCs/>
                <w:sz w:val="22"/>
                <w:lang w:val="x-none" w:eastAsia="x-none"/>
              </w:rPr>
            </w:pPr>
          </w:p>
        </w:tc>
      </w:tr>
    </w:tbl>
    <w:p w:rsidR="00963B0D" w:rsidRDefault="000E7037" w:rsidP="000E7037">
      <w:pPr>
        <w:pStyle w:val="BodyTextIndent"/>
        <w:tabs>
          <w:tab w:val="decimal" w:pos="1260"/>
        </w:tabs>
        <w:ind w:left="1440" w:hanging="720"/>
        <w:rPr>
          <w:b w:val="0"/>
          <w:bCs/>
        </w:rPr>
      </w:pPr>
      <w:r>
        <w:rPr>
          <w:b w:val="0"/>
          <w:bCs/>
        </w:rPr>
        <w:sym w:font="Webdings" w:char="F063"/>
      </w:r>
      <w:r>
        <w:rPr>
          <w:b w:val="0"/>
          <w:bCs/>
        </w:rPr>
        <w:tab/>
      </w:r>
      <w:r>
        <w:rPr>
          <w:b w:val="0"/>
          <w:bCs/>
          <w:lang w:val="en-US"/>
        </w:rPr>
        <w:t>c</w:t>
      </w:r>
      <w:r w:rsidRPr="002F270D">
        <w:rPr>
          <w:b w:val="0"/>
          <w:bCs/>
        </w:rPr>
        <w:t>.</w:t>
      </w:r>
      <w:r>
        <w:rPr>
          <w:b w:val="0"/>
          <w:bCs/>
        </w:rPr>
        <w:tab/>
      </w:r>
      <w:r w:rsidR="002F270D" w:rsidRPr="002F270D">
        <w:rPr>
          <w:b w:val="0"/>
          <w:bCs/>
        </w:rPr>
        <w:t xml:space="preserve">Lead the delivery of Introduction to Leadership Skills for Crews for members of your Venturing crew or another local Venturing crew or for a local district or council training event. </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629"/>
        <w:gridCol w:w="6651"/>
      </w:tblGrid>
      <w:tr w:rsidR="00963B0D" w:rsidTr="00963B0D">
        <w:tc>
          <w:tcPr>
            <w:tcW w:w="738" w:type="dxa"/>
            <w:tcBorders>
              <w:right w:val="single" w:sz="4" w:space="0" w:color="auto"/>
            </w:tcBorders>
          </w:tcPr>
          <w:p w:rsidR="00963B0D" w:rsidRPr="00C52B72" w:rsidRDefault="00963B0D" w:rsidP="00337B81">
            <w:pPr>
              <w:pStyle w:val="BodyTextIndent"/>
              <w:tabs>
                <w:tab w:val="decimal" w:pos="900"/>
              </w:tabs>
              <w:ind w:left="0" w:firstLine="0"/>
              <w:rPr>
                <w:b w:val="0"/>
                <w:bCs/>
                <w:lang w:val="en-US"/>
              </w:rPr>
            </w:pPr>
            <w:r>
              <w:rPr>
                <w:b w:val="0"/>
                <w:bCs/>
                <w:lang w:val="en-US"/>
              </w:rPr>
              <w:t>Date:</w:t>
            </w:r>
          </w:p>
        </w:tc>
        <w:tc>
          <w:tcPr>
            <w:tcW w:w="1629" w:type="dxa"/>
            <w:tcBorders>
              <w:top w:val="single" w:sz="4" w:space="0" w:color="auto"/>
              <w:left w:val="single" w:sz="4" w:space="0" w:color="auto"/>
              <w:bottom w:val="single" w:sz="4" w:space="0" w:color="auto"/>
              <w:right w:val="single" w:sz="4" w:space="0" w:color="auto"/>
            </w:tcBorders>
          </w:tcPr>
          <w:p w:rsidR="00963B0D" w:rsidRDefault="00963B0D" w:rsidP="00337B81">
            <w:pPr>
              <w:pStyle w:val="BodyTextIndent"/>
              <w:tabs>
                <w:tab w:val="decimal" w:pos="900"/>
              </w:tabs>
              <w:ind w:left="0" w:firstLine="0"/>
              <w:rPr>
                <w:b w:val="0"/>
                <w:bCs/>
              </w:rPr>
            </w:pPr>
          </w:p>
        </w:tc>
        <w:tc>
          <w:tcPr>
            <w:tcW w:w="6651" w:type="dxa"/>
            <w:tcBorders>
              <w:left w:val="single" w:sz="4" w:space="0" w:color="auto"/>
            </w:tcBorders>
          </w:tcPr>
          <w:p w:rsidR="00963B0D" w:rsidRDefault="00963B0D" w:rsidP="00337B81">
            <w:pPr>
              <w:pStyle w:val="BodyTextIndent"/>
              <w:tabs>
                <w:tab w:val="decimal" w:pos="900"/>
              </w:tabs>
              <w:ind w:left="0" w:firstLine="0"/>
              <w:rPr>
                <w:b w:val="0"/>
                <w:bCs/>
              </w:rPr>
            </w:pPr>
          </w:p>
        </w:tc>
      </w:tr>
    </w:tbl>
    <w:p w:rsidR="00C52B72" w:rsidRPr="007D0B7A" w:rsidRDefault="00963B0D" w:rsidP="000E7037">
      <w:pPr>
        <w:pStyle w:val="BodyTextIndent"/>
        <w:tabs>
          <w:tab w:val="decimal" w:pos="1260"/>
        </w:tabs>
        <w:ind w:left="1440" w:hanging="720"/>
        <w:rPr>
          <w:b w:val="0"/>
          <w:bCs/>
        </w:rPr>
      </w:pPr>
      <w:r>
        <w:rPr>
          <w:b w:val="0"/>
          <w:bCs/>
        </w:rPr>
        <w:tab/>
      </w:r>
      <w:r>
        <w:rPr>
          <w:b w:val="0"/>
          <w:bCs/>
        </w:rPr>
        <w:tab/>
      </w:r>
      <w:r w:rsidR="002F270D" w:rsidRPr="002F270D">
        <w:rPr>
          <w:b w:val="0"/>
          <w:bCs/>
        </w:rPr>
        <w:t>After leading the training course, discuss with your crew Advisor how you believe you helped build the skill set of your crew and what you learned by organizing the training course.</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45"/>
        <w:gridCol w:w="6725"/>
      </w:tblGrid>
      <w:tr w:rsidR="00C52B72" w:rsidTr="006F36F2">
        <w:tc>
          <w:tcPr>
            <w:tcW w:w="648" w:type="dxa"/>
            <w:tcBorders>
              <w:right w:val="single" w:sz="4" w:space="0" w:color="auto"/>
            </w:tcBorders>
          </w:tcPr>
          <w:p w:rsidR="00C52B72" w:rsidRPr="00C52B72" w:rsidRDefault="00C52B72" w:rsidP="009E30E4">
            <w:pPr>
              <w:pStyle w:val="BodyTextIndent"/>
              <w:tabs>
                <w:tab w:val="decimal" w:pos="900"/>
              </w:tabs>
              <w:ind w:left="0" w:firstLine="0"/>
              <w:rPr>
                <w:b w:val="0"/>
                <w:bCs/>
                <w:lang w:val="en-US"/>
              </w:rPr>
            </w:pPr>
            <w:r>
              <w:rPr>
                <w:b w:val="0"/>
                <w:bCs/>
                <w:lang w:val="en-US"/>
              </w:rPr>
              <w:t>Date:</w:t>
            </w:r>
          </w:p>
        </w:tc>
        <w:tc>
          <w:tcPr>
            <w:tcW w:w="1645" w:type="dxa"/>
            <w:tcBorders>
              <w:top w:val="single" w:sz="4" w:space="0" w:color="auto"/>
              <w:left w:val="single" w:sz="4" w:space="0" w:color="auto"/>
              <w:bottom w:val="single" w:sz="4" w:space="0" w:color="auto"/>
              <w:right w:val="single" w:sz="4" w:space="0" w:color="auto"/>
            </w:tcBorders>
          </w:tcPr>
          <w:p w:rsidR="00C52B72" w:rsidRDefault="00C52B72" w:rsidP="009E30E4">
            <w:pPr>
              <w:pStyle w:val="BodyTextIndent"/>
              <w:tabs>
                <w:tab w:val="decimal" w:pos="900"/>
              </w:tabs>
              <w:ind w:left="0" w:firstLine="0"/>
              <w:rPr>
                <w:b w:val="0"/>
                <w:bCs/>
              </w:rPr>
            </w:pPr>
          </w:p>
        </w:tc>
        <w:tc>
          <w:tcPr>
            <w:tcW w:w="6725" w:type="dxa"/>
            <w:tcBorders>
              <w:left w:val="single" w:sz="4" w:space="0" w:color="auto"/>
            </w:tcBorders>
          </w:tcPr>
          <w:p w:rsidR="00C52B72" w:rsidRDefault="00C52B72" w:rsidP="009E30E4">
            <w:pPr>
              <w:pStyle w:val="BodyTextIndent"/>
              <w:tabs>
                <w:tab w:val="decimal" w:pos="90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8" w:type="dxa"/>
            <w:gridSpan w:val="3"/>
            <w:tcBorders>
              <w:top w:val="single" w:sz="4" w:space="0" w:color="BFBFBF" w:themeColor="background1" w:themeShade="BF"/>
              <w:bottom w:val="single" w:sz="4" w:space="0" w:color="auto"/>
            </w:tcBorders>
          </w:tcPr>
          <w:p w:rsidR="006F36F2" w:rsidRDefault="006F36F2" w:rsidP="00991442">
            <w:pPr>
              <w:pStyle w:val="BodyTextIndent"/>
              <w:tabs>
                <w:tab w:val="decimal" w:pos="1260"/>
              </w:tabs>
              <w:ind w:left="0" w:firstLine="0"/>
              <w:rPr>
                <w:b w:val="0"/>
                <w:bCs/>
              </w:rPr>
            </w:pPr>
          </w:p>
        </w:tc>
      </w:tr>
    </w:tbl>
    <w:p w:rsidR="002F270D" w:rsidRPr="007D0B7A" w:rsidRDefault="002F270D" w:rsidP="002F270D">
      <w:pPr>
        <w:pStyle w:val="BodyTextIndent"/>
        <w:tabs>
          <w:tab w:val="decimal" w:pos="900"/>
        </w:tabs>
        <w:ind w:left="1080" w:hanging="720"/>
        <w:rPr>
          <w:b w:val="0"/>
          <w:bCs/>
        </w:rPr>
      </w:pPr>
      <w:r>
        <w:rPr>
          <w:b w:val="0"/>
          <w:bCs/>
        </w:rPr>
        <w:lastRenderedPageBreak/>
        <w:sym w:font="Webdings" w:char="F063"/>
      </w:r>
      <w:r>
        <w:rPr>
          <w:b w:val="0"/>
          <w:bCs/>
        </w:rPr>
        <w:tab/>
      </w:r>
      <w:r>
        <w:rPr>
          <w:b w:val="0"/>
          <w:bCs/>
          <w:lang w:val="en-US"/>
        </w:rPr>
        <w:t>5</w:t>
      </w:r>
      <w:r>
        <w:rPr>
          <w:b w:val="0"/>
          <w:bCs/>
        </w:rPr>
        <w:t>.</w:t>
      </w:r>
      <w:r>
        <w:rPr>
          <w:b w:val="0"/>
          <w:bCs/>
        </w:rPr>
        <w:tab/>
      </w:r>
      <w:r>
        <w:rPr>
          <w:b w:val="0"/>
          <w:bCs/>
          <w:lang w:val="en-US"/>
        </w:rPr>
        <w:t>S</w:t>
      </w:r>
      <w:r w:rsidRPr="002F270D">
        <w:rPr>
          <w:b w:val="0"/>
          <w:bCs/>
        </w:rPr>
        <w:t>ince earning the Pathfinder Award, complete a structured personal reflection. Use this reflection to prepare for goal-setting and as part of your Advisor conference. Explore two of the following areas: Development of Faith,** Development of Self, or Development of Others. You may explore two different areas or explore one area twice.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78"/>
        <w:gridCol w:w="1692"/>
        <w:gridCol w:w="6938"/>
        <w:gridCol w:w="10"/>
      </w:tblGrid>
      <w:tr w:rsidR="002F270D" w:rsidTr="006F36F2">
        <w:trPr>
          <w:gridAfter w:val="1"/>
          <w:wAfter w:w="10" w:type="dxa"/>
        </w:trPr>
        <w:tc>
          <w:tcPr>
            <w:tcW w:w="648" w:type="dxa"/>
            <w:gridSpan w:val="2"/>
            <w:tcBorders>
              <w:right w:val="single" w:sz="4" w:space="0" w:color="auto"/>
            </w:tcBorders>
          </w:tcPr>
          <w:p w:rsidR="002F270D" w:rsidRPr="00C52B72" w:rsidRDefault="002F270D" w:rsidP="00337B81">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2F270D" w:rsidRDefault="002F270D" w:rsidP="00337B81">
            <w:pPr>
              <w:pStyle w:val="BodyTextIndent"/>
              <w:tabs>
                <w:tab w:val="decimal" w:pos="900"/>
              </w:tabs>
              <w:ind w:left="0" w:firstLine="0"/>
              <w:rPr>
                <w:b w:val="0"/>
                <w:bCs/>
              </w:rPr>
            </w:pPr>
          </w:p>
        </w:tc>
        <w:tc>
          <w:tcPr>
            <w:tcW w:w="6938" w:type="dxa"/>
            <w:tcBorders>
              <w:left w:val="single" w:sz="4" w:space="0" w:color="auto"/>
            </w:tcBorders>
          </w:tcPr>
          <w:p w:rsidR="002F270D" w:rsidRDefault="002F270D" w:rsidP="00337B81">
            <w:pPr>
              <w:pStyle w:val="BodyTextIndent"/>
              <w:tabs>
                <w:tab w:val="decimal" w:pos="90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auto"/>
            </w:tcBorders>
          </w:tcPr>
          <w:p w:rsidR="006F36F2" w:rsidRDefault="006F36F2" w:rsidP="00991442">
            <w:pPr>
              <w:pStyle w:val="BodyTextIndent"/>
              <w:tabs>
                <w:tab w:val="decimal" w:pos="1260"/>
              </w:tabs>
              <w:ind w:left="0" w:firstLine="0"/>
              <w:rPr>
                <w:b w:val="0"/>
                <w:bCs/>
              </w:rPr>
            </w:pPr>
          </w:p>
        </w:tc>
      </w:tr>
      <w:tr w:rsidR="006F36F2" w:rsidTr="006F36F2">
        <w:trPr>
          <w:gridAfter w:val="1"/>
          <w:wAfter w:w="10" w:type="dxa"/>
        </w:trPr>
        <w:tc>
          <w:tcPr>
            <w:tcW w:w="648" w:type="dxa"/>
            <w:gridSpan w:val="2"/>
            <w:tcBorders>
              <w:right w:val="single" w:sz="4" w:space="0" w:color="auto"/>
            </w:tcBorders>
          </w:tcPr>
          <w:p w:rsidR="006F36F2" w:rsidRDefault="006F36F2" w:rsidP="00337B81">
            <w:pPr>
              <w:pStyle w:val="BodyTextIndent"/>
              <w:tabs>
                <w:tab w:val="decimal" w:pos="900"/>
              </w:tabs>
              <w:ind w:left="0" w:firstLine="0"/>
              <w:rPr>
                <w:b w:val="0"/>
                <w:bCs/>
                <w:lang w:val="en-US"/>
              </w:rPr>
            </w:pPr>
          </w:p>
        </w:tc>
        <w:tc>
          <w:tcPr>
            <w:tcW w:w="1692" w:type="dxa"/>
            <w:tcBorders>
              <w:top w:val="single" w:sz="4" w:space="0" w:color="auto"/>
              <w:left w:val="single" w:sz="4" w:space="0" w:color="auto"/>
              <w:bottom w:val="single" w:sz="4" w:space="0" w:color="auto"/>
              <w:right w:val="single" w:sz="4" w:space="0" w:color="auto"/>
            </w:tcBorders>
          </w:tcPr>
          <w:p w:rsidR="006F36F2" w:rsidRDefault="006F36F2" w:rsidP="00337B81">
            <w:pPr>
              <w:pStyle w:val="BodyTextIndent"/>
              <w:tabs>
                <w:tab w:val="decimal" w:pos="900"/>
              </w:tabs>
              <w:ind w:left="0" w:firstLine="0"/>
              <w:rPr>
                <w:b w:val="0"/>
                <w:bCs/>
              </w:rPr>
            </w:pPr>
          </w:p>
        </w:tc>
        <w:tc>
          <w:tcPr>
            <w:tcW w:w="6938" w:type="dxa"/>
            <w:tcBorders>
              <w:left w:val="single" w:sz="4" w:space="0" w:color="auto"/>
            </w:tcBorders>
          </w:tcPr>
          <w:p w:rsidR="006F36F2" w:rsidRDefault="006F36F2" w:rsidP="00337B81">
            <w:pPr>
              <w:pStyle w:val="BodyTextIndent"/>
              <w:tabs>
                <w:tab w:val="decimal" w:pos="900"/>
              </w:tabs>
              <w:ind w:left="0" w:firstLine="0"/>
              <w:rPr>
                <w:b w:val="0"/>
                <w:bCs/>
              </w:rPr>
            </w:pPr>
          </w:p>
        </w:tc>
      </w:tr>
    </w:tbl>
    <w:p w:rsidR="002F270D" w:rsidRPr="007D0B7A" w:rsidRDefault="002F270D" w:rsidP="002F270D">
      <w:pPr>
        <w:pStyle w:val="BodyTextIndent"/>
        <w:tabs>
          <w:tab w:val="decimal" w:pos="900"/>
        </w:tabs>
        <w:ind w:left="1080" w:hanging="720"/>
        <w:rPr>
          <w:b w:val="0"/>
          <w:bCs/>
        </w:rPr>
      </w:pPr>
      <w:r>
        <w:rPr>
          <w:b w:val="0"/>
          <w:bCs/>
        </w:rPr>
        <w:sym w:font="Webdings" w:char="F063"/>
      </w:r>
      <w:r>
        <w:rPr>
          <w:b w:val="0"/>
          <w:bCs/>
        </w:rPr>
        <w:tab/>
      </w:r>
      <w:r>
        <w:rPr>
          <w:b w:val="0"/>
          <w:bCs/>
          <w:lang w:val="en-US"/>
        </w:rPr>
        <w:t>6</w:t>
      </w:r>
      <w:r>
        <w:rPr>
          <w:b w:val="0"/>
          <w:bCs/>
        </w:rPr>
        <w:t>.</w:t>
      </w:r>
      <w:r>
        <w:rPr>
          <w:b w:val="0"/>
          <w:bCs/>
        </w:rPr>
        <w:tab/>
      </w:r>
      <w:r w:rsidRPr="002F270D">
        <w:rPr>
          <w:b w:val="0"/>
          <w:bCs/>
        </w:rPr>
        <w:t>Create a personal code of conduct. This code of conduct should be guided by your explorations in the areas of faith, self, and others.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78"/>
        <w:gridCol w:w="1692"/>
        <w:gridCol w:w="6938"/>
        <w:gridCol w:w="10"/>
      </w:tblGrid>
      <w:tr w:rsidR="002F270D" w:rsidTr="00337B81">
        <w:trPr>
          <w:gridAfter w:val="1"/>
          <w:wAfter w:w="10" w:type="dxa"/>
        </w:trPr>
        <w:tc>
          <w:tcPr>
            <w:tcW w:w="648" w:type="dxa"/>
            <w:gridSpan w:val="2"/>
            <w:tcBorders>
              <w:right w:val="single" w:sz="4" w:space="0" w:color="auto"/>
            </w:tcBorders>
          </w:tcPr>
          <w:p w:rsidR="002F270D" w:rsidRPr="00C52B72" w:rsidRDefault="002F270D" w:rsidP="00337B81">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2F270D" w:rsidRDefault="002F270D" w:rsidP="00337B81">
            <w:pPr>
              <w:pStyle w:val="BodyTextIndent"/>
              <w:tabs>
                <w:tab w:val="decimal" w:pos="900"/>
              </w:tabs>
              <w:ind w:left="0" w:firstLine="0"/>
              <w:rPr>
                <w:b w:val="0"/>
                <w:bCs/>
              </w:rPr>
            </w:pPr>
          </w:p>
        </w:tc>
        <w:tc>
          <w:tcPr>
            <w:tcW w:w="6938" w:type="dxa"/>
            <w:tcBorders>
              <w:left w:val="single" w:sz="4" w:space="0" w:color="auto"/>
            </w:tcBorders>
          </w:tcPr>
          <w:p w:rsidR="002F270D" w:rsidRDefault="002F270D" w:rsidP="00337B81">
            <w:pPr>
              <w:pStyle w:val="BodyTextIndent"/>
              <w:tabs>
                <w:tab w:val="decimal" w:pos="90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9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BFBFBF" w:themeColor="background1" w:themeShade="BF"/>
            </w:tcBorders>
          </w:tcPr>
          <w:p w:rsidR="006F36F2" w:rsidRDefault="006F36F2" w:rsidP="00991442">
            <w:pPr>
              <w:pStyle w:val="BodyTextIndent"/>
              <w:tabs>
                <w:tab w:val="decimal" w:pos="1260"/>
              </w:tabs>
              <w:ind w:left="0" w:firstLine="0"/>
              <w:rPr>
                <w:b w:val="0"/>
                <w:bCs/>
              </w:rPr>
            </w:pPr>
          </w:p>
        </w:tc>
      </w:tr>
      <w:tr w:rsidR="006F36F2" w:rsidTr="006F3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018" w:type="dxa"/>
            <w:gridSpan w:val="4"/>
            <w:tcBorders>
              <w:top w:val="single" w:sz="4" w:space="0" w:color="BFBFBF" w:themeColor="background1" w:themeShade="BF"/>
              <w:bottom w:val="single" w:sz="4" w:space="0" w:color="auto"/>
            </w:tcBorders>
          </w:tcPr>
          <w:p w:rsidR="006F36F2" w:rsidRDefault="006F36F2" w:rsidP="00991442">
            <w:pPr>
              <w:pStyle w:val="BodyTextIndent"/>
              <w:tabs>
                <w:tab w:val="decimal" w:pos="1260"/>
              </w:tabs>
              <w:ind w:left="0" w:firstLine="0"/>
              <w:rPr>
                <w:b w:val="0"/>
                <w:bCs/>
              </w:rPr>
            </w:pPr>
          </w:p>
        </w:tc>
      </w:tr>
    </w:tbl>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sidR="002F270D">
        <w:rPr>
          <w:b w:val="0"/>
          <w:bCs/>
          <w:lang w:val="en-US"/>
        </w:rPr>
        <w:t>7</w:t>
      </w:r>
      <w:r>
        <w:rPr>
          <w:b w:val="0"/>
          <w:bCs/>
        </w:rPr>
        <w:t>.</w:t>
      </w:r>
      <w:r>
        <w:rPr>
          <w:b w:val="0"/>
          <w:bCs/>
        </w:rPr>
        <w:tab/>
      </w:r>
      <w:r w:rsidR="002F270D" w:rsidRPr="002F270D">
        <w:rPr>
          <w:b w:val="0"/>
          <w:bCs/>
        </w:rPr>
        <w:t>Since earning the Pathfinder Award, lead an ethical controversy and conflict resolution scenario with members of your Venturing crew.</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720"/>
        <w:gridCol w:w="6218"/>
      </w:tblGrid>
      <w:tr w:rsidR="006F36F2" w:rsidTr="006F36F2">
        <w:tc>
          <w:tcPr>
            <w:tcW w:w="648" w:type="dxa"/>
            <w:tcBorders>
              <w:right w:val="single" w:sz="4" w:space="0" w:color="auto"/>
            </w:tcBorders>
          </w:tcPr>
          <w:p w:rsidR="006F36F2" w:rsidRPr="00C52B72" w:rsidRDefault="006F36F2" w:rsidP="009E30E4">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6F36F2" w:rsidRDefault="006F36F2" w:rsidP="009E30E4">
            <w:pPr>
              <w:pStyle w:val="BodyTextIndent"/>
              <w:tabs>
                <w:tab w:val="decimal" w:pos="900"/>
              </w:tabs>
              <w:ind w:left="0" w:firstLine="0"/>
              <w:rPr>
                <w:b w:val="0"/>
                <w:bCs/>
              </w:rPr>
            </w:pPr>
          </w:p>
        </w:tc>
        <w:tc>
          <w:tcPr>
            <w:tcW w:w="720" w:type="dxa"/>
            <w:tcBorders>
              <w:left w:val="single" w:sz="4" w:space="0" w:color="auto"/>
            </w:tcBorders>
          </w:tcPr>
          <w:p w:rsidR="006F36F2" w:rsidRPr="006F36F2" w:rsidRDefault="006F36F2" w:rsidP="009E30E4">
            <w:pPr>
              <w:pStyle w:val="BodyTextIndent"/>
              <w:tabs>
                <w:tab w:val="decimal" w:pos="900"/>
              </w:tabs>
              <w:ind w:left="0" w:firstLine="0"/>
              <w:rPr>
                <w:b w:val="0"/>
                <w:bCs/>
                <w:lang w:val="en-US"/>
              </w:rPr>
            </w:pPr>
            <w:r>
              <w:rPr>
                <w:b w:val="0"/>
                <w:bCs/>
                <w:lang w:val="en-US"/>
              </w:rPr>
              <w:t>Topic:</w:t>
            </w:r>
          </w:p>
        </w:tc>
        <w:tc>
          <w:tcPr>
            <w:tcW w:w="6218" w:type="dxa"/>
            <w:tcBorders>
              <w:top w:val="single" w:sz="4" w:space="0" w:color="auto"/>
              <w:left w:val="single" w:sz="4" w:space="0" w:color="auto"/>
              <w:bottom w:val="single" w:sz="4" w:space="0" w:color="auto"/>
              <w:right w:val="single" w:sz="4" w:space="0" w:color="auto"/>
            </w:tcBorders>
          </w:tcPr>
          <w:p w:rsidR="006F36F2" w:rsidRDefault="006F36F2" w:rsidP="009E30E4">
            <w:pPr>
              <w:pStyle w:val="BodyTextIndent"/>
              <w:tabs>
                <w:tab w:val="decimal" w:pos="900"/>
              </w:tabs>
              <w:ind w:left="0" w:firstLine="0"/>
              <w:rPr>
                <w:b w:val="0"/>
                <w:bCs/>
              </w:rPr>
            </w:pP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t>Service</w:t>
      </w:r>
    </w:p>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sidR="002F270D">
        <w:rPr>
          <w:b w:val="0"/>
          <w:bCs/>
          <w:lang w:val="en-US"/>
        </w:rPr>
        <w:t>8.</w:t>
      </w:r>
      <w:r>
        <w:rPr>
          <w:b w:val="0"/>
          <w:bCs/>
        </w:rPr>
        <w:tab/>
      </w:r>
      <w:r w:rsidR="002F270D" w:rsidRPr="002F270D">
        <w:rPr>
          <w:b w:val="0"/>
          <w:bCs/>
        </w:rPr>
        <w:t>Since earning the Pathfinder Award, plan, develop, and conduct a service project as described in the Venturing Summit Award Service Project Workbook (512-938). Before you start, have the project proposal form from the workbook completed and approved by those benefitting from the effort, your Advisor, and designated crew or ship youth leadership. This project must be a different service project than one carried out for the Eagle Scout award, the Sea Scout Quartermaster Award, or the Girl Scout Gold Award.</w:t>
      </w:r>
    </w:p>
    <w:p w:rsidR="00963B0D" w:rsidRDefault="00963B0D">
      <w:pPr>
        <w:rPr>
          <w:rFonts w:ascii="Arial Narrow" w:hAnsi="Arial Narrow"/>
          <w:b/>
          <w:bCs/>
          <w:sz w:val="24"/>
        </w:rPr>
      </w:pPr>
      <w:r>
        <w:rPr>
          <w:bCs/>
          <w:sz w:val="24"/>
        </w:rPr>
        <w:br w:type="page"/>
      </w:r>
    </w:p>
    <w:p w:rsidR="002F270D" w:rsidRDefault="002F270D" w:rsidP="007D0B7A">
      <w:pPr>
        <w:pStyle w:val="BodyTextIndent"/>
        <w:tabs>
          <w:tab w:val="decimal" w:pos="900"/>
        </w:tabs>
        <w:ind w:left="1080" w:hanging="720"/>
        <w:rPr>
          <w:bCs/>
          <w:sz w:val="24"/>
          <w:lang w:val="en-US" w:eastAsia="en-US"/>
        </w:rPr>
      </w:pPr>
      <w:r w:rsidRPr="002F270D">
        <w:rPr>
          <w:bCs/>
          <w:sz w:val="24"/>
          <w:lang w:val="en-US" w:eastAsia="en-US"/>
        </w:rPr>
        <w:lastRenderedPageBreak/>
        <w:t>Advisor Conference and Board of Review</w:t>
      </w:r>
    </w:p>
    <w:p w:rsidR="002F270D" w:rsidRPr="00963B0D" w:rsidRDefault="002F270D" w:rsidP="007D0B7A">
      <w:pPr>
        <w:pStyle w:val="BodyTextIndent"/>
        <w:tabs>
          <w:tab w:val="decimal" w:pos="900"/>
        </w:tabs>
        <w:ind w:left="1080" w:hanging="720"/>
        <w:rPr>
          <w:b w:val="0"/>
          <w:szCs w:val="18"/>
          <w:lang w:val="en-US" w:eastAsia="en-US"/>
        </w:rPr>
      </w:pPr>
      <w:r w:rsidRPr="00963B0D">
        <w:rPr>
          <w:b w:val="0"/>
          <w:szCs w:val="18"/>
          <w:lang w:val="en-US" w:eastAsia="en-US"/>
        </w:rPr>
        <w:tab/>
      </w:r>
      <w:r w:rsidRPr="00963B0D">
        <w:rPr>
          <w:b w:val="0"/>
          <w:szCs w:val="18"/>
          <w:lang w:val="en-US" w:eastAsia="en-US"/>
        </w:rPr>
        <w:tab/>
        <w:t>Upon completion of the Adventure, Leadership, Personal Growth, and Service requirements, complete the following.</w:t>
      </w:r>
    </w:p>
    <w:p w:rsidR="00EE41CA" w:rsidRPr="007D0B7A" w:rsidRDefault="007D0B7A" w:rsidP="007D0B7A">
      <w:pPr>
        <w:pStyle w:val="BodyTextIndent"/>
        <w:tabs>
          <w:tab w:val="decimal" w:pos="900"/>
        </w:tabs>
        <w:ind w:left="1080" w:hanging="720"/>
        <w:rPr>
          <w:b w:val="0"/>
          <w:bCs/>
        </w:rPr>
      </w:pPr>
      <w:r>
        <w:rPr>
          <w:b w:val="0"/>
          <w:bCs/>
        </w:rPr>
        <w:sym w:font="Webdings" w:char="F063"/>
      </w:r>
      <w:r>
        <w:rPr>
          <w:b w:val="0"/>
          <w:bCs/>
        </w:rPr>
        <w:tab/>
      </w:r>
      <w:r w:rsidR="002F270D">
        <w:rPr>
          <w:b w:val="0"/>
          <w:bCs/>
          <w:lang w:val="en-US"/>
        </w:rPr>
        <w:t>9</w:t>
      </w:r>
      <w:r>
        <w:rPr>
          <w:b w:val="0"/>
          <w:bCs/>
        </w:rPr>
        <w:t>.</w:t>
      </w:r>
      <w:r>
        <w:rPr>
          <w:b w:val="0"/>
          <w:bCs/>
        </w:rPr>
        <w:tab/>
      </w:r>
      <w:r w:rsidR="002F270D" w:rsidRPr="002F270D">
        <w:rPr>
          <w:b w:val="0"/>
          <w:bCs/>
        </w:rPr>
        <w:t>Participate in an Advisor conference. As a part of this conference, share your code of conduct with your Advisor, and explain how your explorations of faith, self, and others, and your goal-setting exercises, influenced the development of your code.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963B0D" w:rsidTr="00337B81">
        <w:tc>
          <w:tcPr>
            <w:tcW w:w="648" w:type="dxa"/>
            <w:tcBorders>
              <w:right w:val="single" w:sz="4" w:space="0" w:color="auto"/>
            </w:tcBorders>
          </w:tcPr>
          <w:p w:rsidR="00963B0D" w:rsidRPr="00C52B72" w:rsidRDefault="00963B0D" w:rsidP="00337B81">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963B0D" w:rsidRDefault="00963B0D" w:rsidP="00337B81">
            <w:pPr>
              <w:pStyle w:val="BodyTextIndent"/>
              <w:tabs>
                <w:tab w:val="decimal" w:pos="900"/>
              </w:tabs>
              <w:ind w:left="0" w:firstLine="0"/>
              <w:rPr>
                <w:b w:val="0"/>
                <w:bCs/>
              </w:rPr>
            </w:pPr>
          </w:p>
        </w:tc>
        <w:tc>
          <w:tcPr>
            <w:tcW w:w="6938" w:type="dxa"/>
            <w:tcBorders>
              <w:left w:val="single" w:sz="4" w:space="0" w:color="auto"/>
            </w:tcBorders>
          </w:tcPr>
          <w:p w:rsidR="00963B0D" w:rsidRDefault="00963B0D" w:rsidP="00337B81">
            <w:pPr>
              <w:pStyle w:val="BodyTextIndent"/>
              <w:tabs>
                <w:tab w:val="decimal" w:pos="900"/>
              </w:tabs>
              <w:ind w:left="0" w:firstLine="0"/>
              <w:rPr>
                <w:b w:val="0"/>
                <w:bCs/>
              </w:rPr>
            </w:pPr>
          </w:p>
        </w:tc>
      </w:tr>
    </w:tbl>
    <w:p w:rsidR="00B0303F" w:rsidRPr="00B0303F" w:rsidRDefault="007D0B7A" w:rsidP="002F270D">
      <w:pPr>
        <w:pStyle w:val="BodyTextIndent"/>
        <w:tabs>
          <w:tab w:val="decimal" w:pos="900"/>
        </w:tabs>
        <w:ind w:left="1080" w:hanging="720"/>
        <w:rPr>
          <w:bCs/>
        </w:rPr>
      </w:pPr>
      <w:r>
        <w:rPr>
          <w:b w:val="0"/>
          <w:bCs/>
        </w:rPr>
        <w:sym w:font="Webdings" w:char="F063"/>
      </w:r>
      <w:r>
        <w:rPr>
          <w:b w:val="0"/>
          <w:bCs/>
        </w:rPr>
        <w:tab/>
        <w:t>1</w:t>
      </w:r>
      <w:r>
        <w:rPr>
          <w:b w:val="0"/>
          <w:bCs/>
          <w:lang w:val="en-US"/>
        </w:rPr>
        <w:t>0</w:t>
      </w:r>
      <w:r>
        <w:rPr>
          <w:b w:val="0"/>
          <w:bCs/>
        </w:rPr>
        <w:t>.</w:t>
      </w:r>
      <w:r>
        <w:rPr>
          <w:b w:val="0"/>
          <w:bCs/>
        </w:rPr>
        <w:tab/>
      </w:r>
      <w:r w:rsidR="002F270D" w:rsidRPr="002F270D">
        <w:rPr>
          <w:b w:val="0"/>
          <w:bCs/>
        </w:rPr>
        <w:t>After your Advisor conference, successfully complete a crew board of review.</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963B0D" w:rsidTr="00337B81">
        <w:tc>
          <w:tcPr>
            <w:tcW w:w="648" w:type="dxa"/>
            <w:tcBorders>
              <w:right w:val="single" w:sz="4" w:space="0" w:color="auto"/>
            </w:tcBorders>
          </w:tcPr>
          <w:p w:rsidR="00963B0D" w:rsidRPr="00C52B72" w:rsidRDefault="00963B0D" w:rsidP="00337B81">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963B0D" w:rsidRDefault="00963B0D" w:rsidP="00337B81">
            <w:pPr>
              <w:pStyle w:val="BodyTextIndent"/>
              <w:tabs>
                <w:tab w:val="decimal" w:pos="900"/>
              </w:tabs>
              <w:ind w:left="0" w:firstLine="0"/>
              <w:rPr>
                <w:b w:val="0"/>
                <w:bCs/>
              </w:rPr>
            </w:pPr>
          </w:p>
        </w:tc>
        <w:tc>
          <w:tcPr>
            <w:tcW w:w="6938" w:type="dxa"/>
            <w:tcBorders>
              <w:left w:val="single" w:sz="4" w:space="0" w:color="auto"/>
            </w:tcBorders>
          </w:tcPr>
          <w:p w:rsidR="00963B0D" w:rsidRDefault="00963B0D" w:rsidP="00337B81">
            <w:pPr>
              <w:pStyle w:val="BodyTextIndent"/>
              <w:tabs>
                <w:tab w:val="decimal" w:pos="900"/>
              </w:tabs>
              <w:ind w:left="0" w:firstLine="0"/>
              <w:rPr>
                <w:b w:val="0"/>
                <w:bCs/>
              </w:rPr>
            </w:pPr>
          </w:p>
        </w:tc>
      </w:tr>
    </w:tbl>
    <w:p w:rsidR="00EE41CA" w:rsidRDefault="00EE41CA">
      <w:pPr>
        <w:rPr>
          <w:rFonts w:ascii="Arial Narrow" w:hAnsi="Arial Narrow"/>
          <w:bCs/>
          <w:sz w:val="22"/>
        </w:rPr>
      </w:pPr>
    </w:p>
    <w:p w:rsidR="009868D4" w:rsidRDefault="00A234FC" w:rsidP="00A71EA4">
      <w:pPr>
        <w:rPr>
          <w:rFonts w:ascii="Arial Narrow" w:hAnsi="Arial Narrow"/>
          <w:bCs/>
          <w:sz w:val="22"/>
        </w:rPr>
      </w:pPr>
      <w:r w:rsidRPr="00B0303F">
        <w:rPr>
          <w:rFonts w:ascii="Arial Narrow" w:hAnsi="Arial Narrow"/>
          <w:b/>
          <w:noProof/>
          <w:sz w:val="22"/>
          <w:lang w:bidi="he-IL"/>
        </w:rPr>
        <mc:AlternateContent>
          <mc:Choice Requires="wps">
            <w:drawing>
              <wp:anchor distT="0" distB="0" distL="114300" distR="114300" simplePos="0" relativeHeight="251661312" behindDoc="0" locked="0" layoutInCell="1" allowOverlap="1" wp14:anchorId="04236C09" wp14:editId="5DF43B8E">
                <wp:simplePos x="0" y="0"/>
                <wp:positionH relativeFrom="column">
                  <wp:posOffset>118745</wp:posOffset>
                </wp:positionH>
                <wp:positionV relativeFrom="paragraph">
                  <wp:posOffset>33909</wp:posOffset>
                </wp:positionV>
                <wp:extent cx="6485890" cy="0"/>
                <wp:effectExtent l="0" t="0" r="10160" b="19050"/>
                <wp:wrapNone/>
                <wp:docPr id="2"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9F37B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65pt" to="52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" strokecolor="windowText" strokeweight="1.5pt">
                <v:stroke dashstyle="3 1" joinstyle="miter"/>
              </v:line>
            </w:pict>
          </mc:Fallback>
        </mc:AlternateContent>
      </w:r>
    </w:p>
    <w:p w:rsidR="009868D4" w:rsidRPr="009868D4" w:rsidRDefault="009868D4" w:rsidP="00A234FC">
      <w:pPr>
        <w:spacing w:after="120"/>
        <w:rPr>
          <w:rFonts w:ascii="Arial Narrow" w:hAnsi="Arial Narrow"/>
          <w:bCs/>
          <w:sz w:val="22"/>
        </w:rPr>
      </w:pPr>
      <w:r w:rsidRPr="009868D4">
        <w:rPr>
          <w:rFonts w:ascii="Arial Narrow" w:hAnsi="Arial Narrow"/>
          <w:bCs/>
          <w:sz w:val="22"/>
        </w:rPr>
        <w:t>*Venturers may substitute district, council, area, regional, or national Venturing officer or cabinet positions for the positions listed in this requirement.</w:t>
      </w:r>
    </w:p>
    <w:p w:rsidR="009868D4" w:rsidRDefault="009868D4" w:rsidP="00A234FC">
      <w:pPr>
        <w:spacing w:after="120"/>
        <w:rPr>
          <w:rFonts w:ascii="Arial Narrow" w:hAnsi="Arial Narrow"/>
          <w:bCs/>
          <w:sz w:val="22"/>
        </w:rPr>
      </w:pPr>
      <w:r w:rsidRPr="009868D4">
        <w:rPr>
          <w:rFonts w:ascii="Arial Narrow" w:hAnsi="Arial Narrow"/>
          <w:bCs/>
          <w:sz w:val="22"/>
        </w:rPr>
        <w:t>**Venturers may, but are not required to share the personal reflection associated with Development of Faith with their Advisor during the Advisor conference, or during a board of review.</w:t>
      </w:r>
    </w:p>
    <w:p w:rsidR="009868D4" w:rsidRPr="009868D4" w:rsidRDefault="009868D4" w:rsidP="00A234FC">
      <w:pPr>
        <w:spacing w:after="120"/>
        <w:rPr>
          <w:rFonts w:ascii="Arial Narrow" w:hAnsi="Arial Narrow"/>
          <w:bCs/>
          <w:sz w:val="22"/>
        </w:rPr>
      </w:pPr>
      <w:r w:rsidRPr="009868D4">
        <w:rPr>
          <w:rFonts w:ascii="Arial Narrow" w:hAnsi="Arial Narrow"/>
          <w:bCs/>
          <w:sz w:val="22"/>
        </w:rPr>
        <w:t>***For guide</w:t>
      </w:r>
      <w:r>
        <w:rPr>
          <w:rFonts w:ascii="Arial Narrow" w:hAnsi="Arial Narrow"/>
          <w:bCs/>
          <w:sz w:val="22"/>
        </w:rPr>
        <w:t>l</w:t>
      </w:r>
      <w:r w:rsidRPr="009868D4">
        <w:rPr>
          <w:rFonts w:ascii="Arial Narrow" w:hAnsi="Arial Narrow"/>
          <w:bCs/>
          <w:sz w:val="22"/>
        </w:rPr>
        <w:t xml:space="preserve">ines on the composition of the Summit Board of Review, </w:t>
      </w:r>
      <w:r>
        <w:rPr>
          <w:rFonts w:ascii="Arial Narrow" w:hAnsi="Arial Narrow"/>
          <w:bCs/>
          <w:sz w:val="22"/>
        </w:rPr>
        <w:t xml:space="preserve">See </w:t>
      </w:r>
      <w:r w:rsidR="00A234FC">
        <w:rPr>
          <w:rFonts w:ascii="Arial Narrow" w:hAnsi="Arial Narrow"/>
          <w:bCs/>
          <w:sz w:val="22"/>
        </w:rPr>
        <w:t>below</w:t>
      </w:r>
      <w:r>
        <w:rPr>
          <w:rFonts w:ascii="Arial Narrow" w:hAnsi="Arial Narrow"/>
          <w:bCs/>
          <w:sz w:val="22"/>
        </w:rPr>
        <w:t>.</w:t>
      </w:r>
    </w:p>
    <w:p w:rsidR="00A71EA4" w:rsidRPr="00A71EA4" w:rsidRDefault="00A71EA4" w:rsidP="00A234FC">
      <w:pPr>
        <w:spacing w:after="120"/>
        <w:rPr>
          <w:rFonts w:ascii="Arial Narrow" w:hAnsi="Arial Narrow"/>
          <w:bCs/>
          <w:sz w:val="22"/>
        </w:rPr>
      </w:pPr>
      <w:r w:rsidRPr="00A71EA4">
        <w:rPr>
          <w:rFonts w:ascii="Arial Narrow" w:hAnsi="Arial Narrow"/>
          <w:bCs/>
          <w:sz w:val="22"/>
        </w:rPr>
        <w:t>NOTE:</w:t>
      </w:r>
    </w:p>
    <w:p w:rsidR="00365BB6" w:rsidRPr="00A71EA4" w:rsidRDefault="009868D4" w:rsidP="00A234FC">
      <w:pPr>
        <w:spacing w:after="120"/>
        <w:rPr>
          <w:rFonts w:ascii="Arial Narrow" w:hAnsi="Arial Narrow"/>
          <w:bCs/>
          <w:sz w:val="22"/>
        </w:rPr>
      </w:pPr>
      <w:r w:rsidRPr="009868D4">
        <w:rPr>
          <w:rFonts w:ascii="Arial Narrow" w:hAnsi="Arial Narrow"/>
          <w:bCs/>
          <w:sz w:val="22"/>
        </w:rPr>
        <w:t>A Venturer may apply previous Venturing experiences to receive credit for requirements 1, 4, and 7. The "Since earning the Pathfinder Award" portion of requirement 4a will be waived for Venturers who completed these requirements prior to June 1, 2014.</w:t>
      </w:r>
    </w:p>
    <w:p w:rsidR="009868D4" w:rsidRDefault="00A234FC" w:rsidP="00A234FC">
      <w:pPr>
        <w:spacing w:after="120"/>
        <w:rPr>
          <w:rFonts w:ascii="Arial Narrow" w:hAnsi="Arial Narrow"/>
          <w:bCs/>
          <w:sz w:val="22"/>
        </w:rPr>
      </w:pPr>
      <w:r w:rsidRPr="00B0303F">
        <w:rPr>
          <w:rFonts w:ascii="Arial Narrow" w:hAnsi="Arial Narrow"/>
          <w:b/>
          <w:noProof/>
          <w:sz w:val="22"/>
          <w:lang w:bidi="he-IL"/>
        </w:rPr>
        <mc:AlternateContent>
          <mc:Choice Requires="wps">
            <w:drawing>
              <wp:anchor distT="0" distB="0" distL="114300" distR="114300" simplePos="0" relativeHeight="251663360" behindDoc="0" locked="0" layoutInCell="1" allowOverlap="1" wp14:anchorId="2D3CE17C" wp14:editId="13A31616">
                <wp:simplePos x="0" y="0"/>
                <wp:positionH relativeFrom="column">
                  <wp:posOffset>0</wp:posOffset>
                </wp:positionH>
                <wp:positionV relativeFrom="paragraph">
                  <wp:posOffset>237109</wp:posOffset>
                </wp:positionV>
                <wp:extent cx="6485890" cy="0"/>
                <wp:effectExtent l="0" t="0" r="10160" b="19050"/>
                <wp:wrapNone/>
                <wp:docPr id="6"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CC9E4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5pt" to="51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" strokecolor="windowText" strokeweight="1.5pt">
                <v:stroke dashstyle="3 1" joinstyle="miter"/>
              </v:line>
            </w:pict>
          </mc:Fallback>
        </mc:AlternateContent>
      </w:r>
      <w:r w:rsidR="00A71EA4" w:rsidRPr="00A71EA4">
        <w:rPr>
          <w:rFonts w:ascii="Arial Narrow" w:hAnsi="Arial Narrow"/>
          <w:bCs/>
          <w:sz w:val="22"/>
        </w:rPr>
        <w:t>All other requirements must be completed after June 1, 2014.</w:t>
      </w:r>
      <w:r w:rsidRPr="00A234FC">
        <w:rPr>
          <w:rFonts w:ascii="Arial Narrow" w:hAnsi="Arial Narrow"/>
          <w:b/>
          <w:noProof/>
          <w:sz w:val="22"/>
          <w:lang w:bidi="he-IL"/>
        </w:rPr>
        <w:t xml:space="preserve"> </w:t>
      </w:r>
    </w:p>
    <w:p w:rsidR="009868D4" w:rsidRPr="009868D4" w:rsidRDefault="009868D4" w:rsidP="00A234FC">
      <w:pPr>
        <w:spacing w:before="240" w:after="120"/>
        <w:jc w:val="center"/>
        <w:rPr>
          <w:rFonts w:ascii="Arial Narrow" w:hAnsi="Arial Narrow"/>
          <w:b/>
          <w:sz w:val="32"/>
          <w:szCs w:val="28"/>
          <w:lang w:eastAsia="x-none"/>
        </w:rPr>
      </w:pPr>
      <w:r w:rsidRPr="009868D4">
        <w:rPr>
          <w:rFonts w:ascii="Arial Narrow" w:hAnsi="Arial Narrow"/>
          <w:b/>
          <w:sz w:val="32"/>
          <w:szCs w:val="28"/>
          <w:lang w:eastAsia="x-none"/>
        </w:rPr>
        <w:t xml:space="preserve">Summit Board of Review </w:t>
      </w:r>
      <w:r>
        <w:rPr>
          <w:rFonts w:ascii="Arial Narrow" w:hAnsi="Arial Narrow"/>
          <w:b/>
          <w:sz w:val="32"/>
          <w:szCs w:val="28"/>
          <w:lang w:eastAsia="x-none"/>
        </w:rPr>
        <w:t xml:space="preserve">Membership </w:t>
      </w:r>
      <w:r w:rsidRPr="009868D4">
        <w:rPr>
          <w:rFonts w:ascii="Arial Narrow" w:hAnsi="Arial Narrow"/>
          <w:b/>
          <w:sz w:val="32"/>
          <w:szCs w:val="28"/>
          <w:lang w:eastAsia="x-none"/>
        </w:rPr>
        <w:t>Guidelines</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Cs/>
          <w:sz w:val="22"/>
          <w:lang w:val="x-none" w:eastAsia="x-none"/>
        </w:rPr>
        <w:t>For the Summit Award, the board of review will be conducted according to the BSA Guide to Advancement</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Cs/>
          <w:sz w:val="22"/>
          <w:lang w:val="x-none" w:eastAsia="x-none"/>
        </w:rPr>
        <w:t>The board of review must consist of at least five, but no more than six, members. At least half of the board of review members, excluding the chair, must be Venturers currently participating in the program.</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Cs/>
          <w:sz w:val="22"/>
          <w:lang w:val="x-none" w:eastAsia="x-none"/>
        </w:rPr>
        <w:t>The candidate's crew president (or vice president of administration, if the candidate is the crew president) and the chair of the board of review must agree upon the board's final membership makeup. If the chair and the crew president (or vice president of administration) cannot agree, the candidate's Advisor will make the final determination of board membership, including members previously considered by the crew president and chair.</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
          <w:sz w:val="22"/>
          <w:lang w:val="x-none" w:eastAsia="x-none"/>
        </w:rPr>
        <w:t>Board of Review Chair.</w:t>
      </w:r>
      <w:r w:rsidRPr="009868D4">
        <w:rPr>
          <w:rFonts w:ascii="Arial Narrow" w:hAnsi="Arial Narrow"/>
          <w:bCs/>
          <w:sz w:val="22"/>
          <w:lang w:val="x-none" w:eastAsia="x-none"/>
        </w:rPr>
        <w:t xml:space="preserve"> The adult chair of the board of review shall be a Venturing-certified member of the district or local council advancement committee or a designated Venturing-certified representative. "Venturing-certified" means that the person has completed Venturing Awards and Recognition training.</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
          <w:sz w:val="22"/>
          <w:lang w:val="x-none" w:eastAsia="x-none"/>
        </w:rPr>
        <w:t>Venturer Representatives.</w:t>
      </w:r>
      <w:r w:rsidRPr="009868D4">
        <w:rPr>
          <w:rFonts w:ascii="Arial Narrow" w:hAnsi="Arial Narrow"/>
          <w:bCs/>
          <w:sz w:val="22"/>
          <w:lang w:val="x-none" w:eastAsia="x-none"/>
        </w:rPr>
        <w:t xml:space="preserve"> The board of review should include at least two active Venturers, at least one of whom must be from the candidate's crew. Other Venturing members of the board of review should be selected from the following list </w:t>
      </w:r>
    </w:p>
    <w:p w:rsidR="009868D4" w:rsidRPr="009868D4" w:rsidRDefault="009868D4" w:rsidP="00A234FC">
      <w:pPr>
        <w:pStyle w:val="ListParagraph"/>
        <w:numPr>
          <w:ilvl w:val="0"/>
          <w:numId w:val="9"/>
        </w:numPr>
        <w:spacing w:after="120"/>
        <w:rPr>
          <w:rFonts w:ascii="Arial Narrow" w:hAnsi="Arial Narrow"/>
          <w:bCs/>
          <w:sz w:val="22"/>
          <w:lang w:val="x-none" w:eastAsia="x-none"/>
        </w:rPr>
      </w:pPr>
      <w:r w:rsidRPr="009868D4">
        <w:rPr>
          <w:rFonts w:ascii="Arial Narrow" w:hAnsi="Arial Narrow"/>
          <w:bCs/>
          <w:sz w:val="22"/>
          <w:lang w:val="x-none" w:eastAsia="x-none"/>
        </w:rPr>
        <w:t>A current holder of the Summit Award or Silver Award</w:t>
      </w:r>
    </w:p>
    <w:p w:rsidR="009868D4" w:rsidRPr="009868D4" w:rsidRDefault="009868D4" w:rsidP="00A234FC">
      <w:pPr>
        <w:pStyle w:val="ListParagraph"/>
        <w:numPr>
          <w:ilvl w:val="0"/>
          <w:numId w:val="9"/>
        </w:numPr>
        <w:spacing w:after="120"/>
        <w:rPr>
          <w:rFonts w:ascii="Arial Narrow" w:hAnsi="Arial Narrow"/>
          <w:bCs/>
          <w:sz w:val="22"/>
          <w:lang w:val="x-none" w:eastAsia="x-none"/>
        </w:rPr>
      </w:pPr>
      <w:r w:rsidRPr="009868D4">
        <w:rPr>
          <w:rFonts w:ascii="Arial Narrow" w:hAnsi="Arial Narrow"/>
          <w:bCs/>
          <w:sz w:val="22"/>
          <w:lang w:val="x-none" w:eastAsia="x-none"/>
        </w:rPr>
        <w:t>A member of the council, area, or region Venturing Officers Association or equivalent</w:t>
      </w:r>
    </w:p>
    <w:p w:rsidR="009868D4" w:rsidRPr="009868D4" w:rsidRDefault="009868D4" w:rsidP="00A234FC">
      <w:pPr>
        <w:pStyle w:val="ListParagraph"/>
        <w:numPr>
          <w:ilvl w:val="0"/>
          <w:numId w:val="9"/>
        </w:numPr>
        <w:spacing w:after="120"/>
        <w:rPr>
          <w:rFonts w:ascii="Arial Narrow" w:hAnsi="Arial Narrow"/>
          <w:bCs/>
          <w:sz w:val="22"/>
          <w:lang w:val="x-none" w:eastAsia="x-none"/>
        </w:rPr>
      </w:pPr>
      <w:r w:rsidRPr="009868D4">
        <w:rPr>
          <w:rFonts w:ascii="Arial Narrow" w:hAnsi="Arial Narrow"/>
          <w:bCs/>
          <w:sz w:val="22"/>
          <w:lang w:val="x-none" w:eastAsia="x-none"/>
        </w:rPr>
        <w:t>A Venturer who currently holds an elected office in a crew</w:t>
      </w:r>
    </w:p>
    <w:p w:rsidR="009868D4" w:rsidRPr="009868D4" w:rsidRDefault="009868D4" w:rsidP="00A234FC">
      <w:pPr>
        <w:pStyle w:val="ListParagraph"/>
        <w:numPr>
          <w:ilvl w:val="0"/>
          <w:numId w:val="9"/>
        </w:numPr>
        <w:spacing w:after="120"/>
        <w:rPr>
          <w:rFonts w:ascii="Arial Narrow" w:hAnsi="Arial Narrow"/>
          <w:bCs/>
          <w:sz w:val="22"/>
          <w:lang w:val="x-none" w:eastAsia="x-none"/>
        </w:rPr>
      </w:pPr>
      <w:r w:rsidRPr="009868D4">
        <w:rPr>
          <w:rFonts w:ascii="Arial Narrow" w:hAnsi="Arial Narrow"/>
          <w:bCs/>
          <w:sz w:val="22"/>
          <w:lang w:val="x-none" w:eastAsia="x-none"/>
        </w:rPr>
        <w:t>An Eagle Scout, Quartermaster, or Girl Scout Gold award recipient who is an active Venturer</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Cs/>
          <w:sz w:val="22"/>
          <w:lang w:val="x-none" w:eastAsia="x-none"/>
        </w:rPr>
        <w:t>In the event the chair determines that no Venturer is available who meets one of these qualifications, the crew president may nominate another Venturer from the candidate's crew to serve on the board of review.</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
          <w:sz w:val="22"/>
          <w:lang w:val="x-none" w:eastAsia="x-none"/>
        </w:rPr>
        <w:t xml:space="preserve">Adult Representatives. </w:t>
      </w:r>
      <w:r w:rsidRPr="009868D4">
        <w:rPr>
          <w:rFonts w:ascii="Arial Narrow" w:hAnsi="Arial Narrow"/>
          <w:bCs/>
          <w:sz w:val="22"/>
          <w:lang w:val="x-none" w:eastAsia="x-none"/>
        </w:rPr>
        <w:t>Other than the chair, the board of review should include at least one adult who is registered with the BSA and who participates regularly with the Venturing program at any level.</w:t>
      </w:r>
    </w:p>
    <w:p w:rsidR="009868D4" w:rsidRPr="009868D4" w:rsidRDefault="009868D4" w:rsidP="00A234FC">
      <w:pPr>
        <w:spacing w:after="120"/>
        <w:rPr>
          <w:rFonts w:ascii="Arial Narrow" w:hAnsi="Arial Narrow"/>
          <w:bCs/>
          <w:sz w:val="22"/>
          <w:lang w:val="x-none" w:eastAsia="x-none"/>
        </w:rPr>
      </w:pPr>
      <w:r w:rsidRPr="009868D4">
        <w:rPr>
          <w:rFonts w:ascii="Arial Narrow" w:hAnsi="Arial Narrow"/>
          <w:b/>
          <w:sz w:val="22"/>
          <w:lang w:val="x-none" w:eastAsia="x-none"/>
        </w:rPr>
        <w:t>Community Representatives.</w:t>
      </w:r>
      <w:r w:rsidRPr="009868D4">
        <w:rPr>
          <w:rFonts w:ascii="Arial Narrow" w:hAnsi="Arial Narrow"/>
          <w:bCs/>
          <w:sz w:val="22"/>
          <w:lang w:val="x-none" w:eastAsia="x-none"/>
        </w:rPr>
        <w:t xml:space="preserve"> It is recommended that the board of review involve at least one well-respected adult representative of the community.</w:t>
      </w:r>
    </w:p>
    <w:p w:rsidR="000E7037" w:rsidRDefault="000E7037">
      <w:pPr>
        <w:rPr>
          <w:rFonts w:ascii="Arial Narrow" w:hAnsi="Arial Narrow" w:cs="Arial"/>
          <w:b/>
          <w:bCs/>
          <w:sz w:val="24"/>
          <w:szCs w:val="24"/>
        </w:rPr>
      </w:pPr>
      <w:r>
        <w:rPr>
          <w:rFonts w:ascii="Arial Narrow" w:hAnsi="Arial Narrow" w:cs="Arial"/>
          <w:b/>
          <w:bCs/>
          <w:sz w:val="24"/>
          <w:szCs w:val="24"/>
        </w:rPr>
        <w:br w:type="page"/>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lastRenderedPageBreak/>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p w:rsidR="009868D4" w:rsidRDefault="009868D4" w:rsidP="00B0303F">
      <w:pPr>
        <w:autoSpaceDE w:val="0"/>
        <w:autoSpaceDN w:val="0"/>
        <w:adjustRightInd w:val="0"/>
        <w:rPr>
          <w:rFonts w:ascii="Arial Narrow" w:hAnsi="Arial Narrow" w:cs="Arial"/>
          <w:sz w:val="18"/>
          <w:szCs w:val="18"/>
        </w:rPr>
      </w:pPr>
    </w:p>
    <w:p w:rsidR="001B2E92" w:rsidRPr="001B2E92" w:rsidRDefault="001B2E92" w:rsidP="001B2E92">
      <w:pPr>
        <w:tabs>
          <w:tab w:val="left" w:pos="5100"/>
          <w:tab w:val="left" w:pos="8000"/>
        </w:tabs>
        <w:spacing w:before="80"/>
        <w:rPr>
          <w:rFonts w:ascii="Arial Narrow" w:hAnsi="Arial Narrow" w:cs="Arial"/>
          <w:b/>
          <w:bCs/>
          <w:sz w:val="18"/>
          <w:szCs w:val="18"/>
        </w:rPr>
      </w:pPr>
      <w:r w:rsidRPr="001B2E92">
        <w:rPr>
          <w:rFonts w:ascii="Arial Narrow" w:hAnsi="Arial Narrow" w:cs="Arial"/>
          <w:b/>
          <w:bCs/>
          <w:sz w:val="18"/>
          <w:szCs w:val="18"/>
        </w:rPr>
        <w:t>In addition to the excerpts above</w:t>
      </w:r>
      <w:r>
        <w:rPr>
          <w:rFonts w:ascii="Arial Narrow" w:hAnsi="Arial Narrow" w:cs="Arial"/>
          <w:b/>
          <w:bCs/>
          <w:sz w:val="18"/>
          <w:szCs w:val="18"/>
        </w:rPr>
        <w:t>, Summit Award</w:t>
      </w:r>
      <w:r w:rsidRPr="001B2E92">
        <w:rPr>
          <w:rFonts w:ascii="Arial Narrow" w:hAnsi="Arial Narrow" w:cs="Arial"/>
          <w:b/>
          <w:bCs/>
          <w:sz w:val="18"/>
          <w:szCs w:val="18"/>
        </w:rPr>
        <w:t xml:space="preserve"> candidates should review and pay particular attention to the following portions of the Guide to Advancement, which are too lengthy to reproduce here:</w:t>
      </w:r>
    </w:p>
    <w:p w:rsidR="001B2E92" w:rsidRPr="001B2E92" w:rsidRDefault="001B2E92" w:rsidP="001B2E92">
      <w:pPr>
        <w:tabs>
          <w:tab w:val="left" w:pos="5100"/>
          <w:tab w:val="left" w:pos="8000"/>
        </w:tabs>
        <w:spacing w:before="80"/>
        <w:ind w:left="720"/>
        <w:rPr>
          <w:rFonts w:ascii="Arial Narrow" w:hAnsi="Arial Narrow" w:cs="Arial"/>
          <w:b/>
          <w:bCs/>
          <w:sz w:val="18"/>
          <w:szCs w:val="18"/>
        </w:rPr>
      </w:pPr>
      <w:r w:rsidRPr="001B2E92">
        <w:rPr>
          <w:rFonts w:ascii="Arial Narrow" w:hAnsi="Arial Narrow" w:cs="Arial"/>
          <w:b/>
          <w:bCs/>
          <w:sz w:val="18"/>
          <w:szCs w:val="18"/>
        </w:rPr>
        <w:t>4.0.0.0 Section 4. The Mechanics of Advancement</w:t>
      </w:r>
    </w:p>
    <w:p w:rsidR="009868D4" w:rsidRPr="001B2E92" w:rsidRDefault="009868D4" w:rsidP="001B2E92">
      <w:pPr>
        <w:tabs>
          <w:tab w:val="left" w:pos="5100"/>
          <w:tab w:val="left" w:pos="8000"/>
        </w:tabs>
        <w:spacing w:before="80"/>
        <w:ind w:left="1440"/>
        <w:rPr>
          <w:rFonts w:ascii="Arial Narrow" w:hAnsi="Arial Narrow" w:cs="Arial"/>
          <w:b/>
          <w:bCs/>
          <w:sz w:val="18"/>
          <w:szCs w:val="18"/>
        </w:rPr>
      </w:pPr>
      <w:r w:rsidRPr="001B2E92">
        <w:rPr>
          <w:rFonts w:ascii="Arial Narrow" w:hAnsi="Arial Narrow" w:cs="Arial"/>
          <w:b/>
          <w:bCs/>
          <w:sz w:val="18"/>
          <w:szCs w:val="18"/>
        </w:rPr>
        <w:t>4.3.2.0 The Venturing Summit Award</w:t>
      </w:r>
      <w:r w:rsidR="001B2E92" w:rsidRPr="001B2E92">
        <w:rPr>
          <w:rFonts w:ascii="Arial Narrow" w:hAnsi="Arial Narrow" w:cs="Arial"/>
          <w:b/>
          <w:bCs/>
          <w:sz w:val="18"/>
          <w:szCs w:val="18"/>
        </w:rPr>
        <w:t xml:space="preserve"> Service Project</w:t>
      </w:r>
    </w:p>
    <w:p w:rsidR="001B2E92" w:rsidRPr="001B2E92" w:rsidRDefault="009868D4"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4.3.2.1 Service Project Focus Areas </w:t>
      </w:r>
    </w:p>
    <w:p w:rsidR="001B2E92" w:rsidRPr="001B2E92" w:rsidRDefault="009868D4"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4.3.2.2 Restrictions and Other Considerations </w:t>
      </w:r>
    </w:p>
    <w:p w:rsidR="009868D4" w:rsidRPr="001B2E92" w:rsidRDefault="009868D4"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4.3.2.3 Evaluating the Summit Award</w:t>
      </w:r>
      <w:r w:rsidR="001B2E92" w:rsidRPr="001B2E92">
        <w:rPr>
          <w:rFonts w:ascii="Arial Narrow" w:hAnsi="Arial Narrow" w:cs="Arial"/>
          <w:b/>
          <w:bCs/>
          <w:sz w:val="18"/>
          <w:szCs w:val="18"/>
        </w:rPr>
        <w:t xml:space="preserve"> </w:t>
      </w:r>
      <w:r w:rsidRPr="001B2E92">
        <w:rPr>
          <w:rFonts w:ascii="Arial Narrow" w:hAnsi="Arial Narrow" w:cs="Arial"/>
          <w:b/>
          <w:bCs/>
          <w:sz w:val="18"/>
          <w:szCs w:val="18"/>
        </w:rPr>
        <w:t>Service Project After Completion</w:t>
      </w:r>
    </w:p>
    <w:p w:rsidR="001B2E92" w:rsidRPr="001B2E92" w:rsidRDefault="001B2E92" w:rsidP="001B2E92">
      <w:pPr>
        <w:tabs>
          <w:tab w:val="left" w:pos="5100"/>
          <w:tab w:val="left" w:pos="8000"/>
        </w:tabs>
        <w:spacing w:before="80"/>
        <w:ind w:left="720"/>
        <w:rPr>
          <w:rFonts w:ascii="Arial Narrow" w:hAnsi="Arial Narrow" w:cs="Arial"/>
          <w:b/>
          <w:bCs/>
          <w:sz w:val="18"/>
          <w:szCs w:val="18"/>
        </w:rPr>
      </w:pPr>
      <w:r w:rsidRPr="001B2E92">
        <w:rPr>
          <w:rFonts w:ascii="Arial Narrow" w:hAnsi="Arial Narrow" w:cs="Arial"/>
          <w:b/>
          <w:bCs/>
          <w:sz w:val="18"/>
          <w:szCs w:val="18"/>
        </w:rPr>
        <w:t>Section 8. Boards of Review: An Overview for All Ranks</w:t>
      </w:r>
    </w:p>
    <w:p w:rsidR="001B2E92" w:rsidRPr="001B2E92" w:rsidRDefault="001B2E92" w:rsidP="001B2E92">
      <w:pPr>
        <w:tabs>
          <w:tab w:val="left" w:pos="5100"/>
          <w:tab w:val="left" w:pos="8000"/>
        </w:tabs>
        <w:spacing w:before="80"/>
        <w:ind w:left="1440"/>
        <w:rPr>
          <w:rFonts w:ascii="Arial Narrow" w:hAnsi="Arial Narrow" w:cs="Arial"/>
          <w:b/>
          <w:bCs/>
          <w:sz w:val="18"/>
          <w:szCs w:val="18"/>
        </w:rPr>
      </w:pPr>
      <w:r w:rsidRPr="001B2E92">
        <w:rPr>
          <w:rFonts w:ascii="Arial Narrow" w:hAnsi="Arial Narrow" w:cs="Arial"/>
          <w:b/>
          <w:bCs/>
          <w:sz w:val="18"/>
          <w:szCs w:val="18"/>
        </w:rPr>
        <w:t xml:space="preserve">8.0.5.0 Venturing Boards of Review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8.0.5.1 Purpose and Timeliness of Venturing Boards of Review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8.0.5.2 Conducting the Venturing Board of Review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8.0.5.3 What Should Be Discussed at a Venturing Board of Review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8.0.5.4 Majority Vote Is Required for Approval of Venturing Advancement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8.0.5.5 After the Venturing Board of Review </w:t>
      </w:r>
    </w:p>
    <w:p w:rsidR="001B2E92" w:rsidRPr="001B2E92" w:rsidRDefault="001B2E92" w:rsidP="001B2E92">
      <w:pPr>
        <w:tabs>
          <w:tab w:val="left" w:pos="5100"/>
          <w:tab w:val="left" w:pos="8000"/>
        </w:tabs>
        <w:spacing w:before="80"/>
        <w:ind w:left="1440"/>
        <w:rPr>
          <w:rFonts w:ascii="Arial Narrow" w:hAnsi="Arial Narrow" w:cs="Arial"/>
          <w:b/>
          <w:bCs/>
          <w:sz w:val="18"/>
          <w:szCs w:val="18"/>
        </w:rPr>
      </w:pPr>
      <w:r w:rsidRPr="001B2E92">
        <w:rPr>
          <w:rFonts w:ascii="Arial Narrow" w:hAnsi="Arial Narrow" w:cs="Arial"/>
          <w:b/>
          <w:bCs/>
          <w:sz w:val="18"/>
          <w:szCs w:val="18"/>
        </w:rPr>
        <w:t xml:space="preserve">8.0.7.0 Particulars for the Summit Award </w:t>
      </w:r>
    </w:p>
    <w:p w:rsidR="001B2E92" w:rsidRPr="001B2E92"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 xml:space="preserve">8.0.7.1 Initiating Summit Award Boards of Review Under Disputed Circumstances </w:t>
      </w:r>
    </w:p>
    <w:p w:rsidR="001B2E92" w:rsidRPr="00B0303F" w:rsidRDefault="001B2E92" w:rsidP="001B2E92">
      <w:pPr>
        <w:tabs>
          <w:tab w:val="left" w:pos="5100"/>
          <w:tab w:val="left" w:pos="8000"/>
        </w:tabs>
        <w:spacing w:before="80"/>
        <w:ind w:left="2160"/>
        <w:rPr>
          <w:rFonts w:ascii="Arial Narrow" w:hAnsi="Arial Narrow" w:cs="Arial"/>
          <w:b/>
          <w:bCs/>
          <w:sz w:val="18"/>
          <w:szCs w:val="18"/>
        </w:rPr>
      </w:pPr>
      <w:r w:rsidRPr="001B2E92">
        <w:rPr>
          <w:rFonts w:ascii="Arial Narrow" w:hAnsi="Arial Narrow" w:cs="Arial"/>
          <w:b/>
          <w:bCs/>
          <w:sz w:val="18"/>
          <w:szCs w:val="18"/>
        </w:rPr>
        <w:t>8.0.7.2 Summit Award Boards of Review Beyond the 21st Birthday</w:t>
      </w:r>
    </w:p>
    <w:sectPr w:rsidR="001B2E92" w:rsidRPr="00B0303F" w:rsidSect="00E61ED0">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96" w:rsidRDefault="00C47E96">
      <w:r>
        <w:separator/>
      </w:r>
    </w:p>
  </w:endnote>
  <w:endnote w:type="continuationSeparator" w:id="0">
    <w:p w:rsidR="00C47E96" w:rsidRDefault="00C4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267A">
      <w:rPr>
        <w:rFonts w:ascii="Arial Narrow" w:hAnsi="Arial Narrow"/>
        <w:sz w:val="22"/>
      </w:rPr>
      <w:t>Summit Award</w:t>
    </w:r>
    <w:r>
      <w:rPr>
        <w:rFonts w:ascii="Arial Narrow" w:hAnsi="Arial Narrow"/>
        <w:sz w:val="22"/>
      </w:rPr>
      <w:fldChar w:fldCharType="end"/>
    </w:r>
    <w:r>
      <w:rPr>
        <w:rFonts w:ascii="Arial Narrow" w:hAnsi="Arial Narrow"/>
        <w:sz w:val="22"/>
      </w:rPr>
      <w:t xml:space="preserve"> </w:t>
    </w:r>
    <w:r w:rsidR="00AB3480">
      <w:rPr>
        <w:rFonts w:ascii="Arial Narrow" w:hAnsi="Arial Narrow"/>
        <w:sz w:val="22"/>
      </w:rPr>
      <w:t xml:space="preserve">Venturing Award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B267A">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B267A">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B267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96" w:rsidRDefault="00C47E96">
      <w:r>
        <w:separator/>
      </w:r>
    </w:p>
  </w:footnote>
  <w:footnote w:type="continuationSeparator" w:id="0">
    <w:p w:rsidR="00C47E96" w:rsidRDefault="00C4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267A">
      <w:rPr>
        <w:rFonts w:ascii="Arial Narrow" w:hAnsi="Arial Narrow"/>
        <w:sz w:val="22"/>
      </w:rPr>
      <w:t>Summit Award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590550</wp:posOffset>
          </wp:positionH>
          <wp:positionV relativeFrom="page">
            <wp:posOffset>228600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42745">
      <w:rPr>
        <w:rFonts w:ascii="Arial Narrow" w:hAnsi="Arial Narrow"/>
        <w:b/>
        <w:bCs/>
        <w:position w:val="18"/>
        <w:sz w:val="72"/>
      </w:rPr>
      <w:fldChar w:fldCharType="begin"/>
    </w:r>
    <w:r w:rsidR="00E42745">
      <w:rPr>
        <w:rFonts w:ascii="Arial Narrow" w:hAnsi="Arial Narrow"/>
        <w:b/>
        <w:bCs/>
        <w:position w:val="18"/>
        <w:sz w:val="72"/>
      </w:rPr>
      <w:instrText xml:space="preserve"> TITLE  "Summit Award"  \* MERGEFORMAT </w:instrText>
    </w:r>
    <w:r w:rsidR="00E42745">
      <w:rPr>
        <w:rFonts w:ascii="Arial Narrow" w:hAnsi="Arial Narrow"/>
        <w:b/>
        <w:bCs/>
        <w:position w:val="18"/>
        <w:sz w:val="72"/>
      </w:rPr>
      <w:fldChar w:fldCharType="separate"/>
    </w:r>
    <w:r w:rsidR="00AB267A">
      <w:rPr>
        <w:rFonts w:ascii="Arial Narrow" w:hAnsi="Arial Narrow"/>
        <w:b/>
        <w:bCs/>
        <w:position w:val="18"/>
        <w:sz w:val="72"/>
      </w:rPr>
      <w:t>Summit Award</w:t>
    </w:r>
    <w:r w:rsidR="00E42745">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2F270D">
      <w:rPr>
        <w:rFonts w:ascii="Arial Narrow" w:hAnsi="Arial Narrow"/>
        <w:b/>
        <w:bCs/>
        <w:position w:val="18"/>
        <w:sz w:val="72"/>
      </w:rPr>
      <w:t xml:space="preserve"> </w:t>
    </w:r>
    <w:r w:rsidR="00D90AF7">
      <w:rPr>
        <w:rFonts w:ascii="Arial Narrow" w:hAnsi="Arial Narrow"/>
        <w:b/>
        <w:bCs/>
        <w:position w:val="18"/>
        <w:sz w:val="72"/>
      </w:rPr>
      <w:br/>
    </w:r>
    <w:r w:rsidR="00AB3480">
      <w:rPr>
        <w:rFonts w:ascii="Arial" w:hAnsi="Arial" w:cs="Arial"/>
        <w:sz w:val="36"/>
      </w:rPr>
      <w:t xml:space="preserve">Venturing Award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the </w:t>
    </w:r>
    <w:r>
      <w:rPr>
        <w:rFonts w:ascii="Arial Narrow" w:hAnsi="Arial Narrow" w:cs="Arial"/>
        <w:b/>
        <w:i/>
        <w:u w:val="single"/>
      </w:rPr>
      <w:t>Venturing Guidebook</w:t>
    </w:r>
    <w:r>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B267A">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C5A98"/>
    <w:multiLevelType w:val="hybridMultilevel"/>
    <w:tmpl w:val="83B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037"/>
    <w:rsid w:val="000F15DA"/>
    <w:rsid w:val="00101D11"/>
    <w:rsid w:val="00112217"/>
    <w:rsid w:val="00151B7D"/>
    <w:rsid w:val="00171F9E"/>
    <w:rsid w:val="001902F9"/>
    <w:rsid w:val="00193526"/>
    <w:rsid w:val="001A59AC"/>
    <w:rsid w:val="001B2E92"/>
    <w:rsid w:val="001C02FB"/>
    <w:rsid w:val="001C0617"/>
    <w:rsid w:val="001D1BC5"/>
    <w:rsid w:val="00204E69"/>
    <w:rsid w:val="002060B2"/>
    <w:rsid w:val="00217B0E"/>
    <w:rsid w:val="00220315"/>
    <w:rsid w:val="00223F2B"/>
    <w:rsid w:val="00230DAF"/>
    <w:rsid w:val="00240AAC"/>
    <w:rsid w:val="00246F61"/>
    <w:rsid w:val="00260EEB"/>
    <w:rsid w:val="00287290"/>
    <w:rsid w:val="002A3A11"/>
    <w:rsid w:val="002A442F"/>
    <w:rsid w:val="002D3506"/>
    <w:rsid w:val="002D565E"/>
    <w:rsid w:val="002E3727"/>
    <w:rsid w:val="002F270D"/>
    <w:rsid w:val="002F6CA8"/>
    <w:rsid w:val="003011F3"/>
    <w:rsid w:val="003352AF"/>
    <w:rsid w:val="003474DA"/>
    <w:rsid w:val="00365BB6"/>
    <w:rsid w:val="0039214D"/>
    <w:rsid w:val="003E0BD2"/>
    <w:rsid w:val="003E694A"/>
    <w:rsid w:val="004043CD"/>
    <w:rsid w:val="00431B0E"/>
    <w:rsid w:val="00466802"/>
    <w:rsid w:val="00470FC5"/>
    <w:rsid w:val="0047194C"/>
    <w:rsid w:val="004827E0"/>
    <w:rsid w:val="00491A8E"/>
    <w:rsid w:val="004969ED"/>
    <w:rsid w:val="004A5722"/>
    <w:rsid w:val="004B3756"/>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77843"/>
    <w:rsid w:val="005A297D"/>
    <w:rsid w:val="005B1C6C"/>
    <w:rsid w:val="005C39CF"/>
    <w:rsid w:val="005C579A"/>
    <w:rsid w:val="005C659B"/>
    <w:rsid w:val="005F0A8C"/>
    <w:rsid w:val="0060330C"/>
    <w:rsid w:val="00624E9D"/>
    <w:rsid w:val="00645398"/>
    <w:rsid w:val="006A3B04"/>
    <w:rsid w:val="006F36F2"/>
    <w:rsid w:val="00710A61"/>
    <w:rsid w:val="00720D96"/>
    <w:rsid w:val="00735815"/>
    <w:rsid w:val="00736422"/>
    <w:rsid w:val="00752146"/>
    <w:rsid w:val="00763DFD"/>
    <w:rsid w:val="00796BA9"/>
    <w:rsid w:val="007A2FC9"/>
    <w:rsid w:val="007B59E4"/>
    <w:rsid w:val="007B728A"/>
    <w:rsid w:val="007C42D9"/>
    <w:rsid w:val="007D0B7A"/>
    <w:rsid w:val="007D5EE1"/>
    <w:rsid w:val="007E5817"/>
    <w:rsid w:val="007F1A98"/>
    <w:rsid w:val="00814E2C"/>
    <w:rsid w:val="00817AF4"/>
    <w:rsid w:val="008445E4"/>
    <w:rsid w:val="00892E5A"/>
    <w:rsid w:val="00894808"/>
    <w:rsid w:val="0089647E"/>
    <w:rsid w:val="008C1474"/>
    <w:rsid w:val="008C1586"/>
    <w:rsid w:val="00901CE7"/>
    <w:rsid w:val="00911A74"/>
    <w:rsid w:val="00913C2E"/>
    <w:rsid w:val="0093500B"/>
    <w:rsid w:val="0096063D"/>
    <w:rsid w:val="00963B0D"/>
    <w:rsid w:val="00965FFD"/>
    <w:rsid w:val="009868D4"/>
    <w:rsid w:val="009B20EC"/>
    <w:rsid w:val="009D3699"/>
    <w:rsid w:val="00A146BF"/>
    <w:rsid w:val="00A22CEC"/>
    <w:rsid w:val="00A234FC"/>
    <w:rsid w:val="00A31862"/>
    <w:rsid w:val="00A40796"/>
    <w:rsid w:val="00A54153"/>
    <w:rsid w:val="00A607B8"/>
    <w:rsid w:val="00A71EA4"/>
    <w:rsid w:val="00A72838"/>
    <w:rsid w:val="00A801FF"/>
    <w:rsid w:val="00A81151"/>
    <w:rsid w:val="00A95F88"/>
    <w:rsid w:val="00AB267A"/>
    <w:rsid w:val="00AB3480"/>
    <w:rsid w:val="00AB4F91"/>
    <w:rsid w:val="00AE004A"/>
    <w:rsid w:val="00AE39B5"/>
    <w:rsid w:val="00B0303F"/>
    <w:rsid w:val="00B15D7B"/>
    <w:rsid w:val="00B20277"/>
    <w:rsid w:val="00B23C4F"/>
    <w:rsid w:val="00B36796"/>
    <w:rsid w:val="00B54E83"/>
    <w:rsid w:val="00B55CED"/>
    <w:rsid w:val="00B62DF7"/>
    <w:rsid w:val="00B714D5"/>
    <w:rsid w:val="00B82536"/>
    <w:rsid w:val="00B841D3"/>
    <w:rsid w:val="00BD14B9"/>
    <w:rsid w:val="00C0329D"/>
    <w:rsid w:val="00C36823"/>
    <w:rsid w:val="00C408EA"/>
    <w:rsid w:val="00C47E96"/>
    <w:rsid w:val="00C52B72"/>
    <w:rsid w:val="00C61119"/>
    <w:rsid w:val="00C851FD"/>
    <w:rsid w:val="00C90DBD"/>
    <w:rsid w:val="00C96785"/>
    <w:rsid w:val="00CA5EBA"/>
    <w:rsid w:val="00CC0FA0"/>
    <w:rsid w:val="00CD1D1F"/>
    <w:rsid w:val="00CD331E"/>
    <w:rsid w:val="00CD55E4"/>
    <w:rsid w:val="00CD75FB"/>
    <w:rsid w:val="00D05CD4"/>
    <w:rsid w:val="00D304C0"/>
    <w:rsid w:val="00D333FB"/>
    <w:rsid w:val="00D35287"/>
    <w:rsid w:val="00D439BE"/>
    <w:rsid w:val="00D5152D"/>
    <w:rsid w:val="00D70B47"/>
    <w:rsid w:val="00D73671"/>
    <w:rsid w:val="00D80E47"/>
    <w:rsid w:val="00D90AF7"/>
    <w:rsid w:val="00DB40DD"/>
    <w:rsid w:val="00DC2D3C"/>
    <w:rsid w:val="00DD663C"/>
    <w:rsid w:val="00DE2D51"/>
    <w:rsid w:val="00E27A45"/>
    <w:rsid w:val="00E42745"/>
    <w:rsid w:val="00E61ED0"/>
    <w:rsid w:val="00E70AF4"/>
    <w:rsid w:val="00E97146"/>
    <w:rsid w:val="00EA2E66"/>
    <w:rsid w:val="00EB4F78"/>
    <w:rsid w:val="00EC1234"/>
    <w:rsid w:val="00ED2C27"/>
    <w:rsid w:val="00ED515E"/>
    <w:rsid w:val="00EE41CA"/>
    <w:rsid w:val="00EF24E7"/>
    <w:rsid w:val="00EF668D"/>
    <w:rsid w:val="00F25A53"/>
    <w:rsid w:val="00F3210E"/>
    <w:rsid w:val="00F328F6"/>
    <w:rsid w:val="00F3726A"/>
    <w:rsid w:val="00F434DB"/>
    <w:rsid w:val="00F5584C"/>
    <w:rsid w:val="00F60004"/>
    <w:rsid w:val="00F62078"/>
    <w:rsid w:val="00F70485"/>
    <w:rsid w:val="00F72EEC"/>
    <w:rsid w:val="00F97881"/>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2B77CAF9"/>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98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4342">
      <w:bodyDiv w:val="1"/>
      <w:marLeft w:val="0"/>
      <w:marRight w:val="0"/>
      <w:marTop w:val="0"/>
      <w:marBottom w:val="0"/>
      <w:divBdr>
        <w:top w:val="none" w:sz="0" w:space="0" w:color="auto"/>
        <w:left w:val="none" w:sz="0" w:space="0" w:color="auto"/>
        <w:bottom w:val="none" w:sz="0" w:space="0" w:color="auto"/>
        <w:right w:val="none" w:sz="0" w:space="0" w:color="auto"/>
      </w:divBdr>
    </w:div>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482743812">
      <w:bodyDiv w:val="1"/>
      <w:marLeft w:val="0"/>
      <w:marRight w:val="0"/>
      <w:marTop w:val="0"/>
      <w:marBottom w:val="0"/>
      <w:divBdr>
        <w:top w:val="none" w:sz="0" w:space="0" w:color="auto"/>
        <w:left w:val="none" w:sz="0" w:space="0" w:color="auto"/>
        <w:bottom w:val="none" w:sz="0" w:space="0" w:color="auto"/>
        <w:right w:val="none" w:sz="0" w:space="0" w:color="auto"/>
      </w:divBdr>
    </w:div>
    <w:div w:id="579143212">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1266303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 w:id="20967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9336-C7DE-4762-A7A8-C29B7D8F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Summit Award</vt:lpstr>
    </vt:vector>
  </TitlesOfParts>
  <Company>US Scouting Service Project, Inc.</Company>
  <LinksUpToDate>false</LinksUpToDate>
  <CharactersWithSpaces>10386</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Award</dc:title>
  <dc:subject>Merit Badge Workbook</dc:subject>
  <dc:creator>Paul Wolf</dc:creator>
  <cp:keywords/>
  <cp:lastModifiedBy>Paul Wolf</cp:lastModifiedBy>
  <cp:revision>6</cp:revision>
  <cp:lastPrinted>2016-11-06T19:56:00Z</cp:lastPrinted>
  <dcterms:created xsi:type="dcterms:W3CDTF">2016-11-04T19:45:00Z</dcterms:created>
  <dcterms:modified xsi:type="dcterms:W3CDTF">2016-11-06T19:57:00Z</dcterms:modified>
</cp:coreProperties>
</file>